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E0" w:rsidRPr="003474B5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Број: </w:t>
      </w:r>
      <w:r w:rsidRPr="008570E0">
        <w:rPr>
          <w:rFonts w:ascii="Times New Roman" w:eastAsia="Times New Roman" w:hAnsi="Times New Roman"/>
        </w:rPr>
        <w:t>IV-04-628</w:t>
      </w: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Датум: </w:t>
      </w:r>
      <w:r w:rsidRPr="008570E0">
        <w:rPr>
          <w:rFonts w:ascii="Times New Roman" w:eastAsia="Times New Roman" w:hAnsi="Times New Roman"/>
          <w:lang w:val="sr-Latn-RS"/>
        </w:rPr>
        <w:t>0</w:t>
      </w:r>
      <w:r w:rsidR="006A6EF2">
        <w:rPr>
          <w:rFonts w:ascii="Times New Roman" w:eastAsia="Times New Roman" w:hAnsi="Times New Roman"/>
          <w:lang w:val="sr-Latn-RS"/>
        </w:rPr>
        <w:t>5</w:t>
      </w:r>
      <w:r w:rsidRPr="008570E0">
        <w:rPr>
          <w:rFonts w:ascii="Times New Roman" w:eastAsia="Times New Roman" w:hAnsi="Times New Roman"/>
          <w:lang w:val="sr-Latn-RS"/>
        </w:rPr>
        <w:t>.11.2015.</w:t>
      </w:r>
      <w:r w:rsidRPr="008570E0">
        <w:rPr>
          <w:rFonts w:ascii="Times New Roman" w:eastAsia="Times New Roman" w:hAnsi="Times New Roman"/>
          <w:lang w:val="sr-Cyrl-RS"/>
        </w:rPr>
        <w:t xml:space="preserve"> година</w:t>
      </w: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8570E0">
        <w:rPr>
          <w:rFonts w:ascii="Times New Roman" w:eastAsia="Times New Roman" w:hAnsi="Times New Roman"/>
          <w:lang w:val="ru-RU"/>
        </w:rPr>
        <w:tab/>
      </w:r>
    </w:p>
    <w:p w:rsidR="008570E0" w:rsidRPr="008570E0" w:rsidRDefault="001E19E6" w:rsidP="008570E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106.</w:t>
      </w:r>
      <w:r>
        <w:rPr>
          <w:rFonts w:ascii="Times New Roman" w:eastAsia="Times New Roman" w:hAnsi="Times New Roman"/>
        </w:rPr>
        <w:t xml:space="preserve"> </w:t>
      </w:r>
      <w:r w:rsidR="008570E0" w:rsidRPr="008570E0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(</w:t>
      </w:r>
      <w:r w:rsidR="008570E0" w:rsidRPr="008570E0">
        <w:rPr>
          <w:rFonts w:ascii="Times New Roman" w:eastAsia="Times New Roman" w:hAnsi="Times New Roman"/>
          <w:lang w:val="sr-Cyrl-RS"/>
        </w:rPr>
        <w:t xml:space="preserve">број </w:t>
      </w:r>
      <w:r w:rsidR="008570E0" w:rsidRPr="008570E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текст),</w:t>
      </w:r>
      <w:r w:rsidR="008570E0" w:rsidRPr="008570E0">
        <w:rPr>
          <w:rFonts w:ascii="Times New Roman" w:eastAsia="Times New Roman" w:hAnsi="Times New Roman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стручних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="008570E0" w:rsidRPr="008570E0">
        <w:rPr>
          <w:rFonts w:ascii="Times New Roman" w:eastAsia="Times New Roman" w:hAnsi="Times New Roman"/>
          <w:lang w:val="ru-RU"/>
        </w:rPr>
        <w:t>ве</w:t>
      </w:r>
      <w:proofErr w:type="gramEnd"/>
      <w:r w:rsidR="008570E0" w:rsidRPr="008570E0">
        <w:rPr>
          <w:rFonts w:ascii="Times New Roman" w:eastAsia="Times New Roman" w:hAnsi="Times New Roman"/>
          <w:lang w:val="ru-RU"/>
        </w:rPr>
        <w:t>ћа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број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сазивам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</w:t>
      </w: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8570E0" w:rsidRPr="008570E0" w:rsidRDefault="008570E0" w:rsidP="008570E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Latn-RS"/>
        </w:rPr>
      </w:pPr>
    </w:p>
    <w:p w:rsidR="008570E0" w:rsidRPr="008570E0" w:rsidRDefault="006A6EF2" w:rsidP="008570E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>ТРИДЕСЕТ ШЕСТУ</w:t>
      </w:r>
      <w:r w:rsidR="008570E0" w:rsidRPr="008570E0">
        <w:rPr>
          <w:rFonts w:ascii="Times New Roman" w:eastAsia="Times New Roman" w:hAnsi="Times New Roman"/>
          <w:b/>
        </w:rPr>
        <w:t xml:space="preserve">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8570E0" w:rsidRPr="008570E0">
        <w:rPr>
          <w:rFonts w:ascii="Times New Roman" w:eastAsia="Times New Roman" w:hAnsi="Times New Roman"/>
          <w:lang w:val="sr-Latn-RS"/>
        </w:rPr>
        <w:t xml:space="preserve"> </w:t>
      </w:r>
      <w:r w:rsidR="008570E0" w:rsidRPr="008570E0">
        <w:rPr>
          <w:rFonts w:ascii="Times New Roman" w:eastAsia="Times New Roman" w:hAnsi="Times New Roman"/>
          <w:b/>
          <w:lang w:val="sr-Cyrl-CS"/>
        </w:rPr>
        <w:t>С</w:t>
      </w:r>
      <w:proofErr w:type="spellStart"/>
      <w:r w:rsidR="008570E0" w:rsidRPr="008570E0">
        <w:rPr>
          <w:rFonts w:ascii="Times New Roman" w:eastAsia="Times New Roman" w:hAnsi="Times New Roman"/>
          <w:b/>
          <w:i/>
          <w:lang w:val="ru-RU"/>
        </w:rPr>
        <w:t>тручног</w:t>
      </w:r>
      <w:proofErr w:type="spellEnd"/>
      <w:r w:rsidR="008570E0" w:rsidRPr="008570E0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="008570E0" w:rsidRPr="008570E0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="008570E0" w:rsidRPr="008570E0">
        <w:rPr>
          <w:rFonts w:ascii="Times New Roman" w:eastAsia="Times New Roman" w:hAnsi="Times New Roman"/>
          <w:b/>
          <w:i/>
          <w:lang w:val="sr-Latn-RS"/>
        </w:rPr>
        <w:t xml:space="preserve"> </w:t>
      </w:r>
      <w:r w:rsidR="008570E0" w:rsidRPr="008570E0">
        <w:rPr>
          <w:rFonts w:ascii="Times New Roman" w:eastAsia="Times New Roman" w:hAnsi="Times New Roman"/>
          <w:b/>
          <w:i/>
          <w:lang w:val="ru-RU"/>
        </w:rPr>
        <w:t xml:space="preserve">за </w:t>
      </w:r>
      <w:proofErr w:type="spellStart"/>
      <w:r w:rsidR="008570E0" w:rsidRPr="008570E0">
        <w:rPr>
          <w:rFonts w:ascii="Times New Roman" w:eastAsia="Times New Roman" w:hAnsi="Times New Roman"/>
          <w:b/>
          <w:i/>
          <w:lang w:val="ru-RU"/>
        </w:rPr>
        <w:t>техничко-технолошке</w:t>
      </w:r>
      <w:proofErr w:type="spellEnd"/>
      <w:r w:rsidR="008570E0" w:rsidRPr="008570E0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8570E0"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8570E0"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8570E0" w:rsidRPr="008570E0">
        <w:rPr>
          <w:rFonts w:ascii="Times New Roman" w:eastAsia="Times New Roman" w:hAnsi="Times New Roman"/>
          <w:lang w:val="ru-RU"/>
        </w:rPr>
        <w:t xml:space="preserve"> за </w:t>
      </w:r>
      <w:r w:rsidR="008570E0" w:rsidRPr="008570E0">
        <w:rPr>
          <w:rFonts w:ascii="Times New Roman" w:eastAsia="Times New Roman" w:hAnsi="Times New Roman"/>
          <w:b/>
          <w:lang w:val="sr-Cyrl-RS"/>
        </w:rPr>
        <w:t>1</w:t>
      </w:r>
      <w:r w:rsidR="00B16578">
        <w:rPr>
          <w:rFonts w:ascii="Times New Roman" w:eastAsia="Times New Roman" w:hAnsi="Times New Roman"/>
          <w:b/>
        </w:rPr>
        <w:t>0</w:t>
      </w:r>
      <w:r w:rsidR="008570E0" w:rsidRPr="008570E0">
        <w:rPr>
          <w:rFonts w:ascii="Times New Roman" w:eastAsia="Times New Roman" w:hAnsi="Times New Roman"/>
          <w:b/>
          <w:lang w:val="ru-RU"/>
        </w:rPr>
        <w:t>.1</w:t>
      </w:r>
      <w:r w:rsidR="008570E0">
        <w:rPr>
          <w:rFonts w:ascii="Times New Roman" w:eastAsia="Times New Roman" w:hAnsi="Times New Roman"/>
          <w:b/>
          <w:lang w:val="ru-RU"/>
        </w:rPr>
        <w:t>1</w:t>
      </w:r>
      <w:r w:rsidR="008570E0" w:rsidRPr="008570E0">
        <w:rPr>
          <w:rFonts w:ascii="Times New Roman" w:eastAsia="Times New Roman" w:hAnsi="Times New Roman"/>
          <w:b/>
          <w:lang w:val="ru-RU"/>
        </w:rPr>
        <w:t>.2015</w:t>
      </w:r>
      <w:r w:rsidR="008570E0" w:rsidRPr="008570E0">
        <w:rPr>
          <w:rFonts w:ascii="Times New Roman" w:eastAsia="Times New Roman" w:hAnsi="Times New Roman"/>
          <w:b/>
          <w:lang w:val="sr-Cyrl-CS"/>
        </w:rPr>
        <w:t>.</w:t>
      </w:r>
      <w:r w:rsidR="008570E0" w:rsidRPr="008570E0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CS"/>
        </w:rPr>
        <w:t>уторак</w:t>
      </w:r>
      <w:r w:rsidR="008570E0" w:rsidRPr="008570E0">
        <w:rPr>
          <w:rFonts w:ascii="Times New Roman" w:eastAsia="Times New Roman" w:hAnsi="Times New Roman"/>
          <w:b/>
          <w:lang w:val="sr-Cyrl-CS"/>
        </w:rPr>
        <w:t>)</w:t>
      </w:r>
      <w:r w:rsidR="008570E0" w:rsidRPr="008570E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8570E0" w:rsidRPr="008570E0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8570E0" w:rsidRPr="008570E0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8570E0" w:rsidRPr="008570E0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8570E0" w:rsidRPr="008570E0">
        <w:rPr>
          <w:rFonts w:ascii="Times New Roman" w:eastAsia="Times New Roman" w:hAnsi="Times New Roman"/>
          <w:b/>
          <w:lang w:val="ru-RU"/>
        </w:rPr>
        <w:t xml:space="preserve"> у </w:t>
      </w:r>
      <w:r w:rsidR="008570E0" w:rsidRPr="006A6EF2">
        <w:rPr>
          <w:rFonts w:ascii="Times New Roman" w:eastAsia="Times New Roman" w:hAnsi="Times New Roman"/>
          <w:b/>
          <w:lang w:val="ru-RU"/>
        </w:rPr>
        <w:t>1</w:t>
      </w:r>
      <w:r w:rsidR="008570E0" w:rsidRPr="006A6EF2">
        <w:rPr>
          <w:rFonts w:ascii="Times New Roman" w:eastAsia="Times New Roman" w:hAnsi="Times New Roman"/>
          <w:b/>
        </w:rPr>
        <w:t>0</w:t>
      </w:r>
      <w:r w:rsidR="008570E0" w:rsidRPr="006A6EF2">
        <w:rPr>
          <w:rFonts w:ascii="Times New Roman" w:eastAsia="Times New Roman" w:hAnsi="Times New Roman"/>
          <w:b/>
          <w:lang w:val="ru-RU"/>
        </w:rPr>
        <w:t>,</w:t>
      </w:r>
      <w:r w:rsidR="008570E0" w:rsidRPr="006A6EF2">
        <w:rPr>
          <w:rFonts w:ascii="Times New Roman" w:eastAsia="Times New Roman" w:hAnsi="Times New Roman"/>
          <w:b/>
        </w:rPr>
        <w:t>00</w:t>
      </w:r>
      <w:r w:rsidR="008570E0" w:rsidRPr="006A6EF2">
        <w:rPr>
          <w:rFonts w:ascii="Times New Roman" w:eastAsia="Times New Roman" w:hAnsi="Times New Roman"/>
          <w:b/>
          <w:lang w:val="ru-RU"/>
        </w:rPr>
        <w:t xml:space="preserve"> сати</w:t>
      </w:r>
      <w:r w:rsidR="008570E0" w:rsidRPr="008570E0">
        <w:rPr>
          <w:rFonts w:ascii="Times New Roman" w:eastAsia="Times New Roman" w:hAnsi="Times New Roman"/>
          <w:b/>
          <w:lang w:val="ru-RU"/>
        </w:rPr>
        <w:t xml:space="preserve">. </w:t>
      </w: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8570E0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следе</w:t>
      </w:r>
      <w:proofErr w:type="gramEnd"/>
      <w:r w:rsidRPr="008570E0">
        <w:rPr>
          <w:rFonts w:ascii="Times New Roman" w:eastAsia="Times New Roman" w:hAnsi="Times New Roman"/>
          <w:lang w:val="ru-RU"/>
        </w:rPr>
        <w:t>ћи</w:t>
      </w:r>
      <w:proofErr w:type="spellEnd"/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570E0" w:rsidRPr="00405E6B" w:rsidRDefault="008570E0" w:rsidP="008570E0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</w:rPr>
      </w:pPr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8570E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8570E0" w:rsidRPr="00CA464D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8570E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B3146F">
        <w:rPr>
          <w:rFonts w:ascii="Times New Roman" w:eastAsia="Times New Roman" w:hAnsi="Times New Roman"/>
          <w:b/>
          <w:lang w:val="sr-Cyrl-CS"/>
        </w:rPr>
        <w:t>I</w:t>
      </w:r>
    </w:p>
    <w:p w:rsidR="008570E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B3146F">
        <w:rPr>
          <w:rFonts w:ascii="Times New Roman" w:eastAsia="Times New Roman" w:hAnsi="Times New Roman"/>
          <w:b/>
          <w:lang w:val="sr-Cyrl-CS"/>
        </w:rPr>
        <w:t>Усвајање извода из записника</w:t>
      </w:r>
      <w:r>
        <w:rPr>
          <w:rFonts w:ascii="Times New Roman" w:eastAsia="Times New Roman" w:hAnsi="Times New Roman"/>
          <w:b/>
          <w:lang w:val="sr-Cyrl-CS"/>
        </w:rPr>
        <w:t xml:space="preserve"> са </w:t>
      </w:r>
      <w:proofErr w:type="spellStart"/>
      <w:r>
        <w:rPr>
          <w:rFonts w:ascii="Times New Roman" w:eastAsia="Times New Roman" w:hAnsi="Times New Roman"/>
          <w:b/>
          <w:lang w:val="sr-Cyrl-CS"/>
        </w:rPr>
        <w:t>претходн</w:t>
      </w:r>
      <w:proofErr w:type="spellEnd"/>
      <w:r>
        <w:rPr>
          <w:rFonts w:ascii="Times New Roman" w:eastAsia="Times New Roman" w:hAnsi="Times New Roman"/>
          <w:b/>
        </w:rPr>
        <w:t>e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sr-Cyrl-CS"/>
        </w:rPr>
        <w:t>седниц</w:t>
      </w:r>
      <w:proofErr w:type="spellEnd"/>
      <w:r>
        <w:rPr>
          <w:rFonts w:ascii="Times New Roman" w:eastAsia="Times New Roman" w:hAnsi="Times New Roman"/>
          <w:b/>
        </w:rPr>
        <w:t>e</w:t>
      </w:r>
      <w:r>
        <w:rPr>
          <w:rFonts w:ascii="Times New Roman" w:eastAsia="Times New Roman" w:hAnsi="Times New Roman"/>
          <w:b/>
          <w:lang w:val="sr-Cyrl-CS"/>
        </w:rPr>
        <w:t xml:space="preserve"> већа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8570E0" w:rsidRPr="00FA4247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8570E0" w:rsidRDefault="008570E0" w:rsidP="003A33D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8570E0" w:rsidRPr="008B45B3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8570E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570E0" w:rsidRPr="008E3996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570E0" w:rsidRPr="00FE4388" w:rsidRDefault="008570E0" w:rsidP="008570E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8570E0" w:rsidRPr="00FE4388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965B27">
        <w:rPr>
          <w:rFonts w:ascii="Times New Roman" w:eastAsia="SimSun" w:hAnsi="Times New Roman"/>
          <w:lang w:val="sr-Cyrl-CS" w:eastAsia="zh-CN"/>
        </w:rPr>
        <w:t xml:space="preserve">1. </w:t>
      </w:r>
      <w:r w:rsidRPr="00FE4388">
        <w:rPr>
          <w:rFonts w:ascii="Times New Roman" w:eastAsia="SimSun" w:hAnsi="Times New Roman"/>
          <w:lang w:val="sr-Cyrl-CS" w:eastAsia="zh-CN"/>
        </w:rPr>
        <w:t xml:space="preserve">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Наде Ратковић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>
        <w:rPr>
          <w:rFonts w:ascii="Times New Roman" w:eastAsia="SimSun" w:hAnsi="Times New Roman"/>
          <w:lang w:val="sr-Cyrl-CS" w:eastAsia="zh-CN"/>
        </w:rPr>
        <w:t xml:space="preserve"> за уже научне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>и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Производно машинство и Индустријско инжењерство и инжењерски менаџмент (Конкурс расписан 01.07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C10EEF" w:rsidRPr="00263092" w:rsidRDefault="00C10EEF" w:rsidP="00C10EEF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26309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lang w:val="sr-Cyrl-RS" w:eastAsia="zh-CN"/>
        </w:rPr>
        <w:t>Бранко Тадић</w:t>
      </w:r>
      <w:r w:rsidRPr="00263092">
        <w:rPr>
          <w:rFonts w:ascii="Times New Roman" w:eastAsia="SimSun" w:hAnsi="Times New Roman"/>
          <w:lang w:val="sr-Cyrl-RS" w:eastAsia="zh-CN"/>
        </w:rPr>
        <w:t>)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>утврдила је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техничко-технолошке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Latn-RS"/>
        </w:rPr>
        <w:t>.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8570E0" w:rsidRPr="0004552B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 xml:space="preserve">2. </w:t>
      </w:r>
      <w:r w:rsidRPr="0004552B">
        <w:rPr>
          <w:rFonts w:ascii="Times New Roman" w:eastAsia="SimSun" w:hAnsi="Times New Roman"/>
          <w:lang w:val="sr-Cyrl-CS" w:eastAsia="zh-CN"/>
        </w:rPr>
        <w:t xml:space="preserve">Избор кандидата </w:t>
      </w:r>
      <w:r w:rsidRPr="0004552B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Саше Јовановића</w:t>
      </w:r>
      <w:r w:rsidRPr="0004552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04552B">
        <w:rPr>
          <w:rFonts w:ascii="Times New Roman" w:eastAsia="SimSun" w:hAnsi="Times New Roman"/>
          <w:bCs/>
          <w:lang w:val="sr-Cyrl-RS" w:eastAsia="zh-CN"/>
        </w:rPr>
        <w:t>у</w:t>
      </w:r>
      <w:r w:rsidRPr="0004552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04552B">
        <w:rPr>
          <w:rFonts w:ascii="Times New Roman" w:eastAsia="SimSun" w:hAnsi="Times New Roman"/>
          <w:lang w:val="sr-Cyrl-CS" w:eastAsia="zh-CN"/>
        </w:rPr>
        <w:t xml:space="preserve">звање </w:t>
      </w:r>
      <w:r w:rsidRPr="0004552B">
        <w:rPr>
          <w:rFonts w:ascii="Times New Roman" w:eastAsia="SimSun" w:hAnsi="Times New Roman"/>
          <w:b/>
          <w:lang w:val="sr-Cyrl-CS" w:eastAsia="zh-CN"/>
        </w:rPr>
        <w:t>доцент</w:t>
      </w:r>
      <w:r w:rsidRPr="0004552B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Машинске конструкције и механизација</w:t>
      </w:r>
      <w:r w:rsidRPr="0004552B">
        <w:rPr>
          <w:rFonts w:ascii="Times New Roman" w:eastAsia="SimSun" w:hAnsi="Times New Roman"/>
          <w:i/>
          <w:lang w:val="sr-Cyrl-CS" w:eastAsia="zh-CN"/>
        </w:rPr>
        <w:t xml:space="preserve"> (Конкурс расписан 15.07.2015.)</w:t>
      </w:r>
    </w:p>
    <w:p w:rsidR="00C10EEF" w:rsidRPr="00263092" w:rsidRDefault="00C10EEF" w:rsidP="00C10EEF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26309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биће проф. др Владан </w:t>
      </w:r>
      <w:proofErr w:type="spellStart"/>
      <w:r w:rsidRPr="00263092">
        <w:rPr>
          <w:rFonts w:ascii="Times New Roman" w:eastAsia="SimSun" w:hAnsi="Times New Roman"/>
          <w:lang w:val="sr-Cyrl-RS" w:eastAsia="zh-CN"/>
        </w:rPr>
        <w:t>Карамарковић</w:t>
      </w:r>
      <w:proofErr w:type="spellEnd"/>
      <w:r w:rsidRPr="00263092">
        <w:rPr>
          <w:rFonts w:ascii="Times New Roman" w:eastAsia="SimSun" w:hAnsi="Times New Roman"/>
          <w:lang w:val="sr-Cyrl-RS" w:eastAsia="zh-CN"/>
        </w:rPr>
        <w:t>)</w:t>
      </w:r>
    </w:p>
    <w:p w:rsidR="008570E0" w:rsidRPr="00263092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>утврдила је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техничко-технолошке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Latn-RS"/>
        </w:rPr>
        <w:t>.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8570E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8570E0" w:rsidRPr="0046395E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3A33DF" w:rsidRPr="0025463F" w:rsidRDefault="003A33DF" w:rsidP="003A33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6A6EF2">
        <w:rPr>
          <w:rFonts w:ascii="Times New Roman" w:eastAsia="Times New Roman" w:hAnsi="Times New Roman"/>
          <w:b/>
        </w:rPr>
        <w:t>II</w:t>
      </w:r>
    </w:p>
    <w:p w:rsidR="008570E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E3996">
        <w:rPr>
          <w:rFonts w:ascii="Times New Roman" w:eastAsia="Times New Roman" w:hAnsi="Times New Roman"/>
          <w:b/>
          <w:lang w:val="sr-Cyrl-RS"/>
        </w:rPr>
        <w:t>Извештаји о урађеним докторским дисертацијама кандидата</w:t>
      </w:r>
    </w:p>
    <w:p w:rsidR="008570E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8570E0" w:rsidRPr="00A85601" w:rsidRDefault="008570E0" w:rsidP="008570E0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8570E0">
        <w:rPr>
          <w:rFonts w:ascii="Times New Roman" w:eastAsia="SimSun" w:hAnsi="Times New Roman"/>
          <w:bCs/>
          <w:lang w:val="sr-Latn-RS" w:eastAsia="zh-CN"/>
        </w:rPr>
        <w:t>1</w:t>
      </w:r>
      <w:r w:rsidRPr="008570E0">
        <w:rPr>
          <w:rFonts w:ascii="Times New Roman" w:eastAsia="SimSun" w:hAnsi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proofErr w:type="spellStart"/>
      <w:r w:rsidRPr="008570E0">
        <w:rPr>
          <w:rFonts w:ascii="Times New Roman" w:eastAsia="SimSun" w:hAnsi="Times New Roman"/>
          <w:bCs/>
          <w:lang w:val="sr-Cyrl-RS" w:eastAsia="zh-CN"/>
        </w:rPr>
        <w:t>кандидата</w:t>
      </w:r>
      <w:proofErr w:type="spellEnd"/>
      <w:r w:rsidRPr="008570E0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8570E0">
        <w:rPr>
          <w:rFonts w:ascii="Times New Roman" w:eastAsia="SimSun" w:hAnsi="Times New Roman"/>
          <w:b/>
          <w:bCs/>
          <w:lang w:val="sr-Cyrl-RS" w:eastAsia="zh-CN"/>
        </w:rPr>
        <w:t>Александра Ђорђевића</w:t>
      </w:r>
      <w:r w:rsidRPr="008570E0">
        <w:rPr>
          <w:rFonts w:ascii="Times New Roman" w:eastAsia="SimSun" w:hAnsi="Times New Roman"/>
          <w:bCs/>
          <w:lang w:val="sr-Cyrl-RS" w:eastAsia="zh-CN"/>
        </w:rPr>
        <w:t xml:space="preserve"> под називом </w:t>
      </w:r>
      <w:r w:rsidRPr="008570E0">
        <w:rPr>
          <w:rFonts w:ascii="Times New Roman" w:eastAsia="SimSun" w:hAnsi="Times New Roman"/>
          <w:bCs/>
          <w:i/>
          <w:lang w:val="sr-Cyrl-RS" w:eastAsia="zh-CN"/>
        </w:rPr>
        <w:t>Развој модела пословне интелигенције за управљање перформансама пословних процеса.</w:t>
      </w:r>
    </w:p>
    <w:p w:rsidR="008570E0" w:rsidRPr="00F363CE" w:rsidRDefault="008570E0" w:rsidP="008570E0">
      <w:pPr>
        <w:spacing w:after="0" w:line="240" w:lineRule="auto"/>
        <w:jc w:val="both"/>
        <w:rPr>
          <w:rFonts w:ascii="Times New Roman" w:eastAsia="SimSun" w:hAnsi="Times New Roman"/>
          <w:iCs/>
          <w:lang w:val="sr-Cyrl-RS" w:eastAsia="zh-CN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>утврдила је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>техничко-технолошке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валидна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Latn-RS"/>
        </w:rPr>
        <w:t>.</w:t>
      </w:r>
    </w:p>
    <w:p w:rsidR="008570E0" w:rsidRPr="00C35EE5" w:rsidRDefault="008570E0" w:rsidP="008570E0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8570E0" w:rsidRPr="0046395E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570E0" w:rsidRDefault="008570E0" w:rsidP="003A33DF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8570E0" w:rsidRPr="0025463F" w:rsidRDefault="006A6EF2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8570E0">
        <w:rPr>
          <w:rFonts w:ascii="Times New Roman" w:eastAsia="Times New Roman" w:hAnsi="Times New Roman"/>
          <w:b/>
          <w:color w:val="000000"/>
        </w:rPr>
        <w:t>V</w:t>
      </w:r>
    </w:p>
    <w:p w:rsidR="008570E0" w:rsidRPr="008E7A31" w:rsidRDefault="008570E0" w:rsidP="008570E0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8E7A31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8E7A31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8E7A31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8E7A31">
        <w:rPr>
          <w:rFonts w:ascii="Times New Roman" w:eastAsia="Times New Roman" w:hAnsi="Times New Roman"/>
          <w:b/>
          <w:i/>
          <w:lang w:val="sr-Cyrl-CS"/>
        </w:rPr>
        <w:t xml:space="preserve">избор </w:t>
      </w:r>
      <w:r w:rsidRPr="008E7A31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8570E0" w:rsidRPr="0030510B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8570E0" w:rsidRPr="007A4561" w:rsidRDefault="008570E0" w:rsidP="008570E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 w:rsidRPr="007A4561">
        <w:rPr>
          <w:rFonts w:ascii="Times New Roman" w:eastAsia="SimSun" w:hAnsi="Times New Roman"/>
          <w:b/>
          <w:u w:val="single"/>
          <w:lang w:val="sr-Cyrl-RS" w:eastAsia="zh-CN"/>
        </w:rPr>
        <w:t>Факултет инжењерских наука у Крагујевцу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r>
        <w:rPr>
          <w:rFonts w:ascii="Times New Roman" w:eastAsia="SimSun" w:hAnsi="Times New Roman"/>
          <w:bCs/>
          <w:iCs/>
          <w:lang w:val="sr-Cyrl-RS" w:eastAsia="zh-CN"/>
        </w:rPr>
        <w:t>1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. Предлог </w:t>
      </w:r>
      <w:r w:rsidRPr="008E7A31">
        <w:rPr>
          <w:rFonts w:ascii="Times New Roman" w:eastAsia="SimSun" w:hAnsi="Times New Roman"/>
          <w:b/>
          <w:bCs/>
          <w:iCs/>
          <w:lang w:val="sr-Cyrl-RS" w:eastAsia="zh-CN"/>
        </w:rPr>
        <w:t>Комисије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избор </w:t>
      </w:r>
      <w:r w:rsidR="004B4206" w:rsidRPr="004B4206">
        <w:rPr>
          <w:rFonts w:ascii="Times New Roman" w:eastAsia="SimSun" w:hAnsi="Times New Roman"/>
          <w:b/>
          <w:bCs/>
          <w:iCs/>
          <w:lang w:val="sr-Cyrl-RS" w:eastAsia="zh-CN"/>
        </w:rPr>
        <w:t>три</w:t>
      </w:r>
      <w:r w:rsidR="004B4206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наставника у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звањ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>е доцент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ужу научну област </w:t>
      </w:r>
      <w:r w:rsidRPr="008570E0">
        <w:rPr>
          <w:rFonts w:ascii="Times New Roman" w:eastAsia="SimSun" w:hAnsi="Times New Roman"/>
          <w:bCs/>
          <w:i/>
          <w:iCs/>
          <w:lang w:val="sr-Cyrl-RS" w:eastAsia="zh-CN"/>
        </w:rPr>
        <w:t>Производно машинство и Индустријско инжењерство и инжењерски менаџмент</w:t>
      </w:r>
      <w:r w:rsidRPr="008570E0">
        <w:rPr>
          <w:rFonts w:ascii="Times New Roman" w:eastAsia="SimSun" w:hAnsi="Times New Roman"/>
          <w:bCs/>
          <w:iCs/>
          <w:lang w:val="sr-Cyrl-RS" w:eastAsia="zh-CN"/>
        </w:rPr>
        <w:t>.</w:t>
      </w:r>
    </w:p>
    <w:p w:rsidR="003474B5" w:rsidRDefault="003474B5" w:rsidP="003474B5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3474B5" w:rsidRPr="003474B5" w:rsidRDefault="003474B5" w:rsidP="003474B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474B5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3474B5" w:rsidRDefault="003474B5" w:rsidP="003474B5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bookmarkStart w:id="0" w:name="_GoBack"/>
      <w:bookmarkEnd w:id="0"/>
    </w:p>
    <w:p w:rsidR="003474B5" w:rsidRDefault="003474B5" w:rsidP="003474B5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  <w:r>
        <w:rPr>
          <w:rFonts w:ascii="Times New Roman" w:eastAsia="SimSun" w:hAnsi="Times New Roman"/>
          <w:bCs/>
          <w:iCs/>
          <w:lang w:val="sr-Cyrl-RS" w:eastAsia="zh-CN"/>
        </w:rPr>
        <w:t>2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. Предлог </w:t>
      </w:r>
      <w:r w:rsidRPr="008E7A31">
        <w:rPr>
          <w:rFonts w:ascii="Times New Roman" w:eastAsia="SimSun" w:hAnsi="Times New Roman"/>
          <w:b/>
          <w:bCs/>
          <w:iCs/>
          <w:lang w:val="sr-Cyrl-RS" w:eastAsia="zh-CN"/>
        </w:rPr>
        <w:t>Комисије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избор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наставника у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</w:t>
      </w:r>
      <w:r w:rsidRPr="00390002">
        <w:rPr>
          <w:rFonts w:ascii="Times New Roman" w:eastAsia="SimSun" w:hAnsi="Times New Roman"/>
          <w:b/>
          <w:bCs/>
          <w:iCs/>
          <w:lang w:val="sr-Cyrl-RS" w:eastAsia="zh-CN"/>
        </w:rPr>
        <w:t>звањ</w:t>
      </w:r>
      <w:r>
        <w:rPr>
          <w:rFonts w:ascii="Times New Roman" w:eastAsia="SimSun" w:hAnsi="Times New Roman"/>
          <w:b/>
          <w:bCs/>
          <w:iCs/>
          <w:lang w:val="sr-Cyrl-RS" w:eastAsia="zh-CN"/>
        </w:rPr>
        <w:t>е доцент</w:t>
      </w:r>
      <w:r w:rsidRPr="008E7A31">
        <w:rPr>
          <w:rFonts w:ascii="Times New Roman" w:eastAsia="SimSun" w:hAnsi="Times New Roman"/>
          <w:bCs/>
          <w:i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iCs/>
          <w:lang w:val="sr-Cyrl-RS" w:eastAsia="zh-CN"/>
        </w:rPr>
        <w:t>Теоријска и општа електротехника</w:t>
      </w:r>
      <w:r w:rsidRPr="008570E0">
        <w:rPr>
          <w:rFonts w:ascii="Times New Roman" w:eastAsia="SimSun" w:hAnsi="Times New Roman"/>
          <w:bCs/>
          <w:iCs/>
          <w:lang w:val="sr-Cyrl-RS" w:eastAsia="zh-CN"/>
        </w:rPr>
        <w:t>.</w:t>
      </w:r>
    </w:p>
    <w:p w:rsidR="003474B5" w:rsidRPr="008570E0" w:rsidRDefault="003474B5" w:rsidP="008570E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8570E0" w:rsidRP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8570E0" w:rsidRPr="00FA4247" w:rsidRDefault="008570E0" w:rsidP="003A33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</w:p>
    <w:p w:rsidR="008570E0" w:rsidRPr="00B955C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8570E0" w:rsidRPr="005A4086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CS"/>
        </w:rPr>
      </w:pPr>
      <w:r w:rsidRPr="005A4086">
        <w:rPr>
          <w:rFonts w:ascii="Times New Roman" w:eastAsia="Times New Roman" w:hAnsi="Times New Roman"/>
          <w:b/>
          <w:u w:val="single"/>
          <w:lang w:val="sr-Cyrl-C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CS"/>
        </w:rPr>
        <w:t>за машинство и грађевинарство у Краљеву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8570E0" w:rsidRDefault="008570E0" w:rsidP="008570E0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Весне Брашић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>
        <w:rPr>
          <w:rFonts w:ascii="Times New Roman" w:eastAsia="Times New Roman" w:hAnsi="Times New Roman"/>
          <w:bCs/>
          <w:i/>
          <w:lang w:val="sr-Cyrl-CS"/>
        </w:rPr>
        <w:t>Управљање система са кашњењем коришћењем Д-</w:t>
      </w:r>
      <w:proofErr w:type="spellStart"/>
      <w:r>
        <w:rPr>
          <w:rFonts w:ascii="Times New Roman" w:eastAsia="Times New Roman" w:hAnsi="Times New Roman"/>
          <w:bCs/>
          <w:i/>
          <w:lang w:val="sr-Cyrl-CS"/>
        </w:rPr>
        <w:t>декомпозиције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 xml:space="preserve"> и принципа унутрашњег модела.</w:t>
      </w:r>
    </w:p>
    <w:p w:rsidR="008570E0" w:rsidRDefault="008570E0" w:rsidP="008570E0">
      <w:pPr>
        <w:spacing w:after="0" w:line="240" w:lineRule="auto"/>
        <w:jc w:val="both"/>
        <w:rPr>
          <w:rFonts w:ascii="Times New Roman" w:eastAsia="SimSun" w:hAnsi="Times New Roman"/>
          <w:bCs/>
          <w:iCs/>
          <w:lang w:val="sr-Cyrl-RS" w:eastAsia="zh-CN"/>
        </w:rPr>
      </w:pPr>
    </w:p>
    <w:p w:rsidR="008570E0" w:rsidRDefault="008570E0" w:rsidP="008570E0">
      <w:pPr>
        <w:spacing w:after="0" w:line="240" w:lineRule="auto"/>
        <w:rPr>
          <w:rFonts w:ascii="Times New Roman" w:eastAsia="Times New Roman" w:hAnsi="Times New Roman"/>
          <w:b/>
          <w:color w:val="000000"/>
          <w:lang w:val="sr-Cyrl-RS"/>
        </w:rPr>
      </w:pPr>
    </w:p>
    <w:p w:rsidR="008570E0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570E0" w:rsidRPr="003A33DF" w:rsidRDefault="008570E0" w:rsidP="003A33D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 w:rsidRPr="00664420">
        <w:rPr>
          <w:rFonts w:ascii="Times New Roman" w:eastAsia="Times New Roman" w:hAnsi="Times New Roman"/>
          <w:b/>
          <w:color w:val="000000"/>
        </w:rPr>
        <w:t>V</w:t>
      </w:r>
      <w:r>
        <w:rPr>
          <w:rFonts w:ascii="Times New Roman" w:eastAsia="Times New Roman" w:hAnsi="Times New Roman"/>
          <w:b/>
        </w:rPr>
        <w:t>I</w:t>
      </w:r>
    </w:p>
    <w:p w:rsidR="008570E0" w:rsidRPr="00B3146F" w:rsidRDefault="008570E0" w:rsidP="008570E0">
      <w:pPr>
        <w:spacing w:after="0" w:line="240" w:lineRule="auto"/>
        <w:jc w:val="center"/>
        <w:rPr>
          <w:rFonts w:ascii="Times New Roman" w:eastAsia="Times New Roman" w:hAnsi="Times New Roman"/>
          <w:u w:val="single"/>
        </w:rPr>
      </w:pPr>
      <w:r w:rsidRPr="00B3146F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8570E0" w:rsidRPr="00067A91" w:rsidRDefault="008570E0" w:rsidP="008570E0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67A9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___________________________________________________________________</w:t>
      </w:r>
    </w:p>
    <w:p w:rsidR="008570E0" w:rsidRPr="00067A91" w:rsidRDefault="008570E0" w:rsidP="008570E0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570E0" w:rsidRPr="00067A91" w:rsidRDefault="008570E0" w:rsidP="008570E0">
      <w:pPr>
        <w:spacing w:after="0" w:line="240" w:lineRule="auto"/>
        <w:ind w:right="-100" w:firstLine="720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eastAsia="Times New Roman" w:hAnsi="Times New Roman"/>
          <w:b/>
          <w:i/>
          <w:sz w:val="20"/>
          <w:szCs w:val="20"/>
          <w:lang w:val="ru-RU"/>
        </w:rPr>
        <w:t xml:space="preserve"> сената</w:t>
      </w:r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eastAsia="Times New Roman" w:hAnsi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</w:t>
      </w:r>
    </w:p>
    <w:p w:rsidR="008570E0" w:rsidRPr="0019477F" w:rsidRDefault="008570E0" w:rsidP="008570E0">
      <w:pPr>
        <w:spacing w:after="0" w:line="240" w:lineRule="auto"/>
        <w:ind w:right="-40"/>
        <w:jc w:val="both"/>
        <w:rPr>
          <w:rFonts w:ascii="Times New Roman" w:eastAsia="Times New Roman" w:hAnsi="Times New Roman"/>
          <w:b/>
          <w:szCs w:val="24"/>
        </w:rPr>
      </w:pPr>
    </w:p>
    <w:p w:rsidR="008570E0" w:rsidRPr="00687951" w:rsidRDefault="008570E0" w:rsidP="008570E0">
      <w:pPr>
        <w:spacing w:after="0" w:line="240" w:lineRule="auto"/>
        <w:ind w:right="-40"/>
        <w:jc w:val="both"/>
        <w:rPr>
          <w:rFonts w:ascii="Times New Roman" w:eastAsia="Times New Roman" w:hAnsi="Times New Roman"/>
          <w:b/>
        </w:rPr>
      </w:pPr>
    </w:p>
    <w:p w:rsidR="008570E0" w:rsidRPr="00AE6AAD" w:rsidRDefault="00D95956" w:rsidP="008570E0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ЗАМЕНИК </w:t>
      </w:r>
      <w:r w:rsidR="008570E0">
        <w:rPr>
          <w:rFonts w:ascii="Times New Roman" w:eastAsia="Times New Roman" w:hAnsi="Times New Roman"/>
          <w:b/>
          <w:lang w:val="ru-RU"/>
        </w:rPr>
        <w:t>ПРЕДСЕДНИК</w:t>
      </w:r>
      <w:r>
        <w:rPr>
          <w:rFonts w:ascii="Times New Roman" w:eastAsia="Times New Roman" w:hAnsi="Times New Roman"/>
          <w:b/>
          <w:lang w:val="ru-RU"/>
        </w:rPr>
        <w:t>А</w:t>
      </w:r>
    </w:p>
    <w:p w:rsidR="008570E0" w:rsidRDefault="008570E0" w:rsidP="008570E0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proofErr w:type="spellStart"/>
      <w:r w:rsidRPr="00954D8F">
        <w:rPr>
          <w:rFonts w:ascii="Times New Roman" w:eastAsia="Times New Roman" w:hAnsi="Times New Roman"/>
          <w:b/>
          <w:lang w:val="ru-RU"/>
        </w:rPr>
        <w:t>Стручног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954D8F">
        <w:rPr>
          <w:rFonts w:ascii="Times New Roman" w:eastAsia="Times New Roman" w:hAnsi="Times New Roman"/>
          <w:b/>
          <w:lang w:val="ru-RU"/>
        </w:rPr>
        <w:t>ве</w:t>
      </w:r>
      <w:proofErr w:type="gramEnd"/>
      <w:r w:rsidRPr="00954D8F">
        <w:rPr>
          <w:rFonts w:ascii="Times New Roman" w:eastAsia="Times New Roman" w:hAnsi="Times New Roman"/>
          <w:b/>
          <w:lang w:val="ru-RU"/>
        </w:rPr>
        <w:t>ћа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–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науке</w:t>
      </w:r>
    </w:p>
    <w:p w:rsidR="006A6EF2" w:rsidRDefault="006A6EF2" w:rsidP="008570E0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6A6EF2" w:rsidRDefault="006A6EF2" w:rsidP="008570E0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6A6EF2" w:rsidRPr="00954D8F" w:rsidRDefault="006A6EF2" w:rsidP="008570E0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r>
        <w:rPr>
          <w:rFonts w:ascii="Times New Roman" w:eastAsia="Times New Roman" w:hAnsi="Times New Roman"/>
          <w:b/>
          <w:lang w:val="ru-RU"/>
        </w:rPr>
        <w:t>др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</w:t>
      </w:r>
      <w:r w:rsidR="00D95956">
        <w:rPr>
          <w:rFonts w:ascii="Times New Roman" w:eastAsia="Times New Roman" w:hAnsi="Times New Roman"/>
          <w:b/>
          <w:lang w:val="ru-RU"/>
        </w:rPr>
        <w:t xml:space="preserve">Слободан </w:t>
      </w:r>
      <w:proofErr w:type="spellStart"/>
      <w:r w:rsidR="00D95956">
        <w:rPr>
          <w:rFonts w:ascii="Times New Roman" w:eastAsia="Times New Roman" w:hAnsi="Times New Roman"/>
          <w:b/>
          <w:lang w:val="ru-RU"/>
        </w:rPr>
        <w:t>Ђукић</w:t>
      </w:r>
      <w:proofErr w:type="spellEnd"/>
    </w:p>
    <w:p w:rsidR="008570E0" w:rsidRDefault="008570E0" w:rsidP="008570E0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r w:rsidRPr="00954D8F">
        <w:rPr>
          <w:rFonts w:ascii="Times New Roman" w:eastAsia="Times New Roman" w:hAnsi="Times New Roman"/>
          <w:b/>
          <w:lang w:val="ru-RU"/>
        </w:rPr>
        <w:t xml:space="preserve">             </w:t>
      </w:r>
    </w:p>
    <w:p w:rsidR="008570E0" w:rsidRDefault="008570E0" w:rsidP="008570E0"/>
    <w:p w:rsidR="00E347C2" w:rsidRDefault="00E347C2"/>
    <w:sectPr w:rsidR="00E347C2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39C0"/>
    <w:multiLevelType w:val="hybridMultilevel"/>
    <w:tmpl w:val="0FD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E0"/>
    <w:rsid w:val="001E19E6"/>
    <w:rsid w:val="003474B5"/>
    <w:rsid w:val="003A33DF"/>
    <w:rsid w:val="004B4206"/>
    <w:rsid w:val="006A6EF2"/>
    <w:rsid w:val="008570E0"/>
    <w:rsid w:val="00B16578"/>
    <w:rsid w:val="00C10EEF"/>
    <w:rsid w:val="00D95956"/>
    <w:rsid w:val="00E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2015-11-09T10:44:00Z</cp:lastPrinted>
  <dcterms:created xsi:type="dcterms:W3CDTF">2015-11-05T12:59:00Z</dcterms:created>
  <dcterms:modified xsi:type="dcterms:W3CDTF">2015-11-09T10:44:00Z</dcterms:modified>
</cp:coreProperties>
</file>