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B6" w:rsidRPr="00BA6024" w:rsidRDefault="006E3F7A" w:rsidP="008B1F18">
      <w:pPr>
        <w:jc w:val="both"/>
        <w:rPr>
          <w:b/>
        </w:rPr>
      </w:pPr>
      <w:r w:rsidRPr="00BA6024">
        <w:rPr>
          <w:b/>
        </w:rPr>
        <w:t>УНИВЕРЗИТЕТ У КРАГУЈЕВЦУ</w:t>
      </w:r>
    </w:p>
    <w:p w:rsidR="006E3F7A" w:rsidRPr="00BA6024" w:rsidRDefault="006E3F7A" w:rsidP="008B1F18">
      <w:pPr>
        <w:jc w:val="both"/>
        <w:rPr>
          <w:b/>
          <w:lang w:val="sr-Cyrl-CS"/>
        </w:rPr>
      </w:pPr>
      <w:r w:rsidRPr="00BA6024">
        <w:rPr>
          <w:b/>
          <w:lang w:val="sr-Cyrl-CS"/>
        </w:rPr>
        <w:t>ФАКУЛТЕТ МЕДИЦИНСКИХ НАУКА</w:t>
      </w:r>
    </w:p>
    <w:p w:rsidR="006E3F7A" w:rsidRDefault="006E3F7A" w:rsidP="008B1F18">
      <w:pPr>
        <w:jc w:val="both"/>
        <w:rPr>
          <w:lang w:val="sr-Cyrl-CS"/>
        </w:rPr>
      </w:pPr>
    </w:p>
    <w:p w:rsidR="006E3F7A" w:rsidRDefault="006E3F7A" w:rsidP="008B1F18">
      <w:pPr>
        <w:jc w:val="both"/>
        <w:rPr>
          <w:lang w:val="sr-Cyrl-CS"/>
        </w:rPr>
      </w:pPr>
    </w:p>
    <w:p w:rsidR="006E3F7A" w:rsidRDefault="006E3F7A" w:rsidP="008B1F18">
      <w:pPr>
        <w:jc w:val="both"/>
        <w:rPr>
          <w:lang w:val="sr-Cyrl-CS"/>
        </w:rPr>
      </w:pPr>
    </w:p>
    <w:p w:rsidR="006E3F7A" w:rsidRPr="00BA6024" w:rsidRDefault="001433B0" w:rsidP="008B1F18">
      <w:pPr>
        <w:ind w:left="360"/>
        <w:jc w:val="both"/>
        <w:rPr>
          <w:b/>
          <w:lang w:val="sr-Cyrl-CS"/>
        </w:rPr>
      </w:pPr>
      <w:r>
        <w:rPr>
          <w:b/>
          <w:lang w:val="sr-Cyrl-CS"/>
        </w:rPr>
        <w:t xml:space="preserve">      1.</w:t>
      </w:r>
      <w:r w:rsidR="006E3F7A" w:rsidRPr="00BA6024">
        <w:rPr>
          <w:b/>
          <w:lang w:val="sr-Cyrl-CS"/>
        </w:rPr>
        <w:t>Одлука Наставно-научног већа</w:t>
      </w:r>
    </w:p>
    <w:p w:rsidR="006E3F7A" w:rsidRDefault="006E3F7A" w:rsidP="008B1F18">
      <w:pPr>
        <w:ind w:left="720"/>
        <w:jc w:val="both"/>
        <w:rPr>
          <w:lang w:val="sr-Cyrl-CS"/>
        </w:rPr>
      </w:pPr>
    </w:p>
    <w:p w:rsidR="006E3F7A" w:rsidRDefault="006E3F7A" w:rsidP="00B42C35">
      <w:pPr>
        <w:jc w:val="both"/>
        <w:rPr>
          <w:lang w:val="sr-Cyrl-CS"/>
        </w:rPr>
      </w:pPr>
      <w:r>
        <w:rPr>
          <w:lang w:val="sr-Cyrl-CS"/>
        </w:rPr>
        <w:t>Одлуком Наставно-научног већа Факултета медицинских наука Универзитета у Крагујевцу, број 01-5586/3-6 од 03.06.2015. године, именовани су чланови комисије за оцену научне заснованости теме докторске дисертације кандидата</w:t>
      </w:r>
      <w:r w:rsidR="001433B0">
        <w:rPr>
          <w:lang w:val="sr-Cyrl-CS"/>
        </w:rPr>
        <w:t xml:space="preserve"> др</w:t>
      </w:r>
      <w:r>
        <w:rPr>
          <w:lang w:val="sr-Cyrl-CS"/>
        </w:rPr>
        <w:t xml:space="preserve"> Владана Ковачевића, под називом:</w:t>
      </w:r>
    </w:p>
    <w:p w:rsidR="006E3F7A" w:rsidRDefault="006E3F7A" w:rsidP="00B42C35">
      <w:pPr>
        <w:jc w:val="both"/>
        <w:rPr>
          <w:lang w:val="sr-Cyrl-CS"/>
        </w:rPr>
      </w:pPr>
      <w:r>
        <w:rPr>
          <w:lang w:val="sr-Cyrl-CS"/>
        </w:rPr>
        <w:t xml:space="preserve">„ </w:t>
      </w:r>
      <w:r w:rsidRPr="00BA6024">
        <w:rPr>
          <w:b/>
          <w:lang w:val="sr-Cyrl-CS"/>
        </w:rPr>
        <w:t>Ефикасност раствора јона сребра у терапији болесника са хроничним обликом пародонтопатије</w:t>
      </w:r>
      <w:r w:rsidR="00BA6024">
        <w:rPr>
          <w:lang w:val="sr-Cyrl-CS"/>
        </w:rPr>
        <w:t>.“</w:t>
      </w:r>
    </w:p>
    <w:p w:rsidR="00BA6024" w:rsidRDefault="00BA6024" w:rsidP="008B1F18">
      <w:pPr>
        <w:ind w:left="720"/>
        <w:jc w:val="both"/>
        <w:rPr>
          <w:lang w:val="sr-Cyrl-CS"/>
        </w:rPr>
      </w:pPr>
    </w:p>
    <w:p w:rsidR="00BA6024" w:rsidRDefault="00BA6024" w:rsidP="008B1F18">
      <w:pPr>
        <w:ind w:left="720"/>
        <w:jc w:val="both"/>
        <w:rPr>
          <w:lang w:val="sr-Cyrl-CS"/>
        </w:rPr>
      </w:pPr>
    </w:p>
    <w:p w:rsidR="00BA6024" w:rsidRDefault="00BA6024" w:rsidP="00B42C35">
      <w:pPr>
        <w:ind w:left="720"/>
        <w:jc w:val="both"/>
        <w:rPr>
          <w:lang w:val="sr-Cyrl-CS"/>
        </w:rPr>
      </w:pPr>
      <w:r>
        <w:rPr>
          <w:lang w:val="sr-Cyrl-CS"/>
        </w:rPr>
        <w:t>Чланови комисије су:</w:t>
      </w:r>
    </w:p>
    <w:p w:rsidR="00BA6024" w:rsidRDefault="00BA6024" w:rsidP="008B1F18">
      <w:pPr>
        <w:ind w:left="720"/>
        <w:jc w:val="both"/>
        <w:rPr>
          <w:lang w:val="sr-Cyrl-CS"/>
        </w:rPr>
      </w:pPr>
    </w:p>
    <w:p w:rsidR="00BA6024" w:rsidRDefault="00BA6024" w:rsidP="00B42C35">
      <w:pPr>
        <w:jc w:val="both"/>
        <w:rPr>
          <w:lang w:val="sr-Cyrl-CS"/>
        </w:rPr>
      </w:pPr>
      <w:r w:rsidRPr="00BA6024">
        <w:rPr>
          <w:b/>
          <w:lang w:val="sr-Cyrl-CS"/>
        </w:rPr>
        <w:t>Проф. др Драгиња Којовић</w:t>
      </w:r>
      <w:r>
        <w:rPr>
          <w:lang w:val="sr-Cyrl-CS"/>
        </w:rPr>
        <w:t>, редовни професор за ужу научну област Пародонтологија и орална медицина, Медицинског факултета Унивезитета у Нишу, председник;</w:t>
      </w:r>
    </w:p>
    <w:p w:rsidR="00BA6024" w:rsidRDefault="00BA6024" w:rsidP="00B42C35">
      <w:pPr>
        <w:jc w:val="both"/>
        <w:rPr>
          <w:lang w:val="sr-Cyrl-CS"/>
        </w:rPr>
      </w:pPr>
      <w:r w:rsidRPr="00BA6024">
        <w:rPr>
          <w:b/>
          <w:lang w:val="sr-Cyrl-CS"/>
        </w:rPr>
        <w:t>Проф. др Слободан Јанковић</w:t>
      </w:r>
      <w:r>
        <w:rPr>
          <w:lang w:val="sr-Cyrl-CS"/>
        </w:rPr>
        <w:t>, редовни професор Факултета медицинских наука Универзитета у Крагујевцу, за ужу област Фармакологија и токсикологија и клиничка фармација, члан;</w:t>
      </w:r>
    </w:p>
    <w:p w:rsidR="00BA6024" w:rsidRDefault="00BA6024" w:rsidP="00B42C35">
      <w:pPr>
        <w:jc w:val="both"/>
        <w:rPr>
          <w:lang w:val="sr-Cyrl-CS"/>
        </w:rPr>
      </w:pPr>
      <w:r w:rsidRPr="00BA6024">
        <w:rPr>
          <w:b/>
          <w:lang w:val="sr-Cyrl-CS"/>
        </w:rPr>
        <w:t>Проф. др Злата Бркић</w:t>
      </w:r>
      <w:r>
        <w:rPr>
          <w:lang w:val="sr-Cyrl-CS"/>
        </w:rPr>
        <w:t>, ванредни професор медицинског факултета ВМА Универзитета одбране у Београду за ужу научну област Пародонтологија и орална медицина, члан;</w:t>
      </w:r>
    </w:p>
    <w:p w:rsidR="001433B0" w:rsidRDefault="001433B0" w:rsidP="008B1F18">
      <w:pPr>
        <w:ind w:left="720"/>
        <w:jc w:val="both"/>
        <w:rPr>
          <w:lang w:val="sr-Cyrl-CS"/>
        </w:rPr>
      </w:pPr>
    </w:p>
    <w:p w:rsidR="001433B0" w:rsidRDefault="001433B0" w:rsidP="00B42C35">
      <w:pPr>
        <w:jc w:val="both"/>
        <w:rPr>
          <w:lang w:val="sr-Cyrl-CS"/>
        </w:rPr>
      </w:pPr>
      <w:r>
        <w:rPr>
          <w:lang w:val="sr-Cyrl-CS"/>
        </w:rPr>
        <w:t xml:space="preserve">На основу увида у приложену документацију, комисија подноси Наставно-научном </w:t>
      </w:r>
      <w:r w:rsidR="00E806FF">
        <w:rPr>
          <w:lang w:val="sr-Cyrl-CS"/>
        </w:rPr>
        <w:t>в</w:t>
      </w:r>
      <w:r>
        <w:rPr>
          <w:lang w:val="sr-Cyrl-CS"/>
        </w:rPr>
        <w:t>ећу Факултета медицинских наука у Крагујевцу следећи:</w:t>
      </w:r>
    </w:p>
    <w:p w:rsidR="001433B0" w:rsidRDefault="001433B0" w:rsidP="008B1F18">
      <w:pPr>
        <w:ind w:left="720"/>
        <w:jc w:val="both"/>
        <w:rPr>
          <w:lang w:val="sr-Cyrl-CS"/>
        </w:rPr>
      </w:pPr>
    </w:p>
    <w:p w:rsidR="001433B0" w:rsidRDefault="001433B0" w:rsidP="008B1F18">
      <w:pPr>
        <w:ind w:left="720"/>
        <w:jc w:val="both"/>
        <w:rPr>
          <w:lang w:val="sr-Cyrl-CS"/>
        </w:rPr>
      </w:pPr>
    </w:p>
    <w:p w:rsidR="001433B0" w:rsidRDefault="001433B0" w:rsidP="008B1F18">
      <w:pPr>
        <w:ind w:left="720"/>
        <w:jc w:val="both"/>
        <w:rPr>
          <w:b/>
          <w:lang w:val="sr-Cyrl-CS"/>
        </w:rPr>
      </w:pPr>
      <w:r w:rsidRPr="001433B0">
        <w:rPr>
          <w:b/>
          <w:lang w:val="sr-Cyrl-CS"/>
        </w:rPr>
        <w:t>2. Извештај о оцени научне заснованости теме докторске дисертације</w:t>
      </w:r>
    </w:p>
    <w:p w:rsidR="001433B0" w:rsidRDefault="001433B0" w:rsidP="008B1F18">
      <w:pPr>
        <w:ind w:left="720"/>
        <w:jc w:val="both"/>
        <w:rPr>
          <w:b/>
          <w:lang w:val="sr-Cyrl-CS"/>
        </w:rPr>
      </w:pPr>
    </w:p>
    <w:p w:rsidR="001433B0" w:rsidRDefault="001433B0" w:rsidP="00B42C35">
      <w:pPr>
        <w:jc w:val="both"/>
        <w:rPr>
          <w:lang w:val="sr-Cyrl-CS"/>
        </w:rPr>
      </w:pPr>
      <w:r>
        <w:rPr>
          <w:lang w:val="sr-Cyrl-CS"/>
        </w:rPr>
        <w:t>Кандидат др Владан Ковачевић, испуњава све формалне услове предвиђене Законом о високом образовању и Статутом Факултета медицинских наука у Крагујевцу за пријаву теме докторске дисертације.</w:t>
      </w:r>
    </w:p>
    <w:p w:rsidR="001433B0" w:rsidRDefault="001433B0" w:rsidP="008B1F18">
      <w:pPr>
        <w:ind w:left="720"/>
        <w:jc w:val="both"/>
        <w:rPr>
          <w:lang w:val="sr-Cyrl-CS"/>
        </w:rPr>
      </w:pPr>
    </w:p>
    <w:p w:rsidR="001433B0" w:rsidRPr="00C5222A" w:rsidRDefault="001433B0" w:rsidP="00B42C35">
      <w:pPr>
        <w:jc w:val="both"/>
        <w:rPr>
          <w:b/>
          <w:lang w:val="sr-Cyrl-CS"/>
        </w:rPr>
      </w:pPr>
      <w:r w:rsidRPr="00C5222A">
        <w:rPr>
          <w:b/>
          <w:lang w:val="sr-Cyrl-CS"/>
        </w:rPr>
        <w:t>2.1 Кратка биографија кандидата</w:t>
      </w:r>
    </w:p>
    <w:p w:rsidR="001433B0" w:rsidRPr="00C5222A" w:rsidRDefault="001433B0" w:rsidP="008B1F18">
      <w:pPr>
        <w:ind w:left="720"/>
        <w:jc w:val="both"/>
        <w:rPr>
          <w:b/>
          <w:lang w:val="sr-Cyrl-CS"/>
        </w:rPr>
      </w:pPr>
    </w:p>
    <w:p w:rsidR="001433B0" w:rsidRDefault="002A1075" w:rsidP="00B42C35">
      <w:pPr>
        <w:jc w:val="both"/>
        <w:rPr>
          <w:lang w:val="sr-Cyrl-CS"/>
        </w:rPr>
      </w:pPr>
      <w:r>
        <w:rPr>
          <w:lang w:val="sr-Cyrl-CS"/>
        </w:rPr>
        <w:t>В</w:t>
      </w:r>
      <w:r w:rsidR="001433B0">
        <w:rPr>
          <w:lang w:val="sr-Cyrl-CS"/>
        </w:rPr>
        <w:t xml:space="preserve">ладан Ковачевић, рођен је у Београду 25.10. 1970. године, где је завршио </w:t>
      </w:r>
      <w:r>
        <w:rPr>
          <w:lang w:val="sr-Cyrl-CS"/>
        </w:rPr>
        <w:t>основну и средњу школу са одличним успехом. Стоматолошки факултет у Београду завршио је 1995. године са просечном оценом 8,16. После завршених основних студија обавио је приправнички стаж и положио државни испит. Одслужио је војни рок у оквиру Школе резервних официра санитетске службе у Београду са одличним успехом (9.76).</w:t>
      </w:r>
    </w:p>
    <w:p w:rsidR="002A1075" w:rsidRDefault="002A1075" w:rsidP="00B42C35">
      <w:pPr>
        <w:jc w:val="both"/>
        <w:rPr>
          <w:lang w:val="sr-Cyrl-CS"/>
        </w:rPr>
      </w:pPr>
      <w:r>
        <w:rPr>
          <w:lang w:val="sr-Cyrl-CS"/>
        </w:rPr>
        <w:t>Ожењен, отац двоје деце.</w:t>
      </w:r>
    </w:p>
    <w:p w:rsidR="00EC2890" w:rsidRDefault="00EC2890" w:rsidP="00B42C35">
      <w:pPr>
        <w:jc w:val="both"/>
        <w:rPr>
          <w:lang w:val="sr-Cyrl-CS"/>
        </w:rPr>
      </w:pPr>
      <w:r>
        <w:rPr>
          <w:lang w:val="sr-Cyrl-CS"/>
        </w:rPr>
        <w:lastRenderedPageBreak/>
        <w:t>Специјалистичке студије из области Пародонтологија и орална медицина, завршио је са одличним успехом (5.00). 2002.године.</w:t>
      </w:r>
    </w:p>
    <w:p w:rsidR="00EC2890" w:rsidRDefault="00EC2890" w:rsidP="00B42C35">
      <w:pPr>
        <w:jc w:val="both"/>
        <w:rPr>
          <w:lang w:val="sr-Cyrl-CS"/>
        </w:rPr>
      </w:pPr>
      <w:r>
        <w:rPr>
          <w:lang w:val="sr-Cyrl-CS"/>
        </w:rPr>
        <w:t>Од новембра 2002. на служби у Војсци Србије у сталном радном односу у Војномедицинској академији на Клиници за стоматологију као доктор специјалиста пародонтологије и оралне медицине.</w:t>
      </w:r>
    </w:p>
    <w:p w:rsidR="00EC2890" w:rsidRDefault="00EC2890" w:rsidP="00B42C35">
      <w:pPr>
        <w:jc w:val="both"/>
        <w:rPr>
          <w:lang w:val="sr-Cyrl-CS"/>
        </w:rPr>
      </w:pPr>
      <w:r>
        <w:rPr>
          <w:lang w:val="sr-Cyrl-CS"/>
        </w:rPr>
        <w:t>Школске 2011/12. године уписао је докторске студије на Факултету медицинских наука у Крагујевцу, одсек превентивна медицина, на ком је положио све испите и усмени докторски исит са оценом 10.</w:t>
      </w:r>
    </w:p>
    <w:p w:rsidR="00EC2890" w:rsidRDefault="00EC2890" w:rsidP="008B1F18">
      <w:pPr>
        <w:ind w:left="720"/>
        <w:jc w:val="both"/>
        <w:rPr>
          <w:lang w:val="sr-Cyrl-CS"/>
        </w:rPr>
      </w:pPr>
    </w:p>
    <w:p w:rsidR="00EC2890" w:rsidRDefault="00EC2890" w:rsidP="00B42C35">
      <w:pPr>
        <w:jc w:val="both"/>
        <w:rPr>
          <w:lang w:val="sr-Cyrl-CS"/>
        </w:rPr>
      </w:pPr>
      <w:r w:rsidRPr="00C5222A">
        <w:rPr>
          <w:b/>
          <w:lang w:val="sr-Cyrl-CS"/>
        </w:rPr>
        <w:t>2.2 Наслов, предмет и хипотезе докторске дисертације</w:t>
      </w:r>
    </w:p>
    <w:p w:rsidR="00EC2890" w:rsidRDefault="00EC2890" w:rsidP="008B1F18">
      <w:pPr>
        <w:ind w:left="720"/>
        <w:jc w:val="both"/>
        <w:rPr>
          <w:lang w:val="sr-Cyrl-CS"/>
        </w:rPr>
      </w:pPr>
    </w:p>
    <w:p w:rsidR="00EC2890" w:rsidRDefault="00EC2890" w:rsidP="00B42C35">
      <w:pPr>
        <w:jc w:val="both"/>
        <w:rPr>
          <w:lang w:val="sr-Cyrl-CS"/>
        </w:rPr>
      </w:pPr>
      <w:r w:rsidRPr="00C5222A">
        <w:rPr>
          <w:b/>
          <w:lang w:val="sr-Cyrl-CS"/>
        </w:rPr>
        <w:t>Наслов:</w:t>
      </w:r>
      <w:r>
        <w:rPr>
          <w:lang w:val="sr-Cyrl-CS"/>
        </w:rPr>
        <w:t xml:space="preserve"> „ Ефикасност раствора јона сребра у терапији болесника са хроничним обликом пародонтопатије“</w:t>
      </w:r>
    </w:p>
    <w:p w:rsidR="00EC2890" w:rsidRPr="00C5222A" w:rsidRDefault="00EC2890" w:rsidP="00B42C35">
      <w:pPr>
        <w:jc w:val="both"/>
        <w:rPr>
          <w:lang w:val="sr-Cyrl-CS"/>
        </w:rPr>
      </w:pPr>
    </w:p>
    <w:p w:rsidR="00EC2890" w:rsidRDefault="00EC2890" w:rsidP="00B42C35">
      <w:pPr>
        <w:jc w:val="both"/>
        <w:rPr>
          <w:lang w:val="sr-Cyrl-CS"/>
        </w:rPr>
      </w:pPr>
      <w:r>
        <w:rPr>
          <w:b/>
          <w:lang w:val="sr-Cyrl-CS"/>
        </w:rPr>
        <w:t>Предмет:</w:t>
      </w:r>
      <w:r>
        <w:rPr>
          <w:lang w:val="sr-Cyrl-CS"/>
        </w:rPr>
        <w:t xml:space="preserve"> Утврдити ефикасност раствора јона сребра као адјувантног антисептика на успех каузалне терапије хроничне генерализоване пародонтопатије.</w:t>
      </w:r>
    </w:p>
    <w:p w:rsidR="00B42C35" w:rsidRDefault="002720D0" w:rsidP="00B42C35">
      <w:pPr>
        <w:jc w:val="both"/>
      </w:pPr>
      <w:r>
        <w:rPr>
          <w:lang w:val="sr-Cyrl-CS"/>
        </w:rPr>
        <w:t xml:space="preserve">    </w:t>
      </w:r>
      <w:r w:rsidR="00EC2890">
        <w:rPr>
          <w:lang w:val="sr-Cyrl-CS"/>
        </w:rPr>
        <w:t xml:space="preserve">  </w:t>
      </w:r>
    </w:p>
    <w:p w:rsidR="002720D0" w:rsidRDefault="00EC2890" w:rsidP="00B42C35">
      <w:pPr>
        <w:jc w:val="both"/>
        <w:rPr>
          <w:b/>
          <w:lang w:val="sr-Cyrl-CS"/>
        </w:rPr>
      </w:pPr>
      <w:r>
        <w:rPr>
          <w:b/>
          <w:lang w:val="sr-Cyrl-CS"/>
        </w:rPr>
        <w:t>Хипотезе:</w:t>
      </w:r>
    </w:p>
    <w:p w:rsidR="008B1F18" w:rsidRDefault="008B1F18" w:rsidP="00B42C35">
      <w:pPr>
        <w:jc w:val="both"/>
        <w:rPr>
          <w:lang w:val="sr-Cyrl-CS"/>
        </w:rPr>
      </w:pPr>
      <w:r>
        <w:rPr>
          <w:lang w:val="sr-Cyrl-CS"/>
        </w:rPr>
        <w:t>Постоји разлика између болесника који су у оквиру каузалне терапије пародонтопатије користили као адјувантни антисептик јоне сребра, болесника који су користили раствор хлорхексидина и здравих испитаника у:</w:t>
      </w:r>
    </w:p>
    <w:p w:rsidR="008B1F18" w:rsidRDefault="008B1F18" w:rsidP="008B1F18">
      <w:pPr>
        <w:ind w:left="360"/>
        <w:jc w:val="both"/>
        <w:rPr>
          <w:lang w:val="sr-Cyrl-CS"/>
        </w:rPr>
      </w:pPr>
    </w:p>
    <w:p w:rsidR="008B1F18" w:rsidRDefault="00EC2890" w:rsidP="008B1F18">
      <w:pPr>
        <w:numPr>
          <w:ilvl w:val="0"/>
          <w:numId w:val="2"/>
        </w:numPr>
        <w:jc w:val="both"/>
        <w:rPr>
          <w:lang w:val="sr-Cyrl-CS"/>
        </w:rPr>
      </w:pPr>
      <w:r>
        <w:rPr>
          <w:b/>
          <w:lang w:val="sr-Cyrl-CS"/>
        </w:rPr>
        <w:t xml:space="preserve"> </w:t>
      </w:r>
      <w:r w:rsidR="008B1F18">
        <w:rPr>
          <w:lang w:val="sr-Cyrl-CS"/>
        </w:rPr>
        <w:t>Вредностима клиничких параметара оралног здравља и гингиве пре и након каузалне терапије  пародонтопатије изражено кроз плак индекс (ПИ), гингивални индекс (ГИ), индекс краварења гингиве (ИКГ)  .</w:t>
      </w:r>
    </w:p>
    <w:p w:rsidR="008B1F18" w:rsidRDefault="008B1F18" w:rsidP="008B1F18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Вредностима клиничких параметара здравља пародонцијума пре и након каузалне терапије пародонтопатије изражено кроз ниво припојног епитела (НПЕ) и дубину пародонталног џепа (ДПЏ) .</w:t>
      </w:r>
    </w:p>
    <w:p w:rsidR="008B1F18" w:rsidRDefault="008B1F18" w:rsidP="008B1F18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 идентификацији и квантификацији микроорганизама субгингивалног денталног плака као узрочника пародонтопатије методом RT-PCR.</w:t>
      </w:r>
    </w:p>
    <w:p w:rsidR="008B1F18" w:rsidRPr="00FB6AFF" w:rsidRDefault="008B1F18" w:rsidP="008B1F18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Концентрацији </w:t>
      </w:r>
      <w:r w:rsidR="00E806FF">
        <w:t>MDA</w:t>
      </w:r>
      <w:r>
        <w:rPr>
          <w:lang w:val="sr-Cyrl-CS"/>
        </w:rPr>
        <w:t xml:space="preserve"> </w:t>
      </w:r>
      <w:r w:rsidR="00E806FF">
        <w:t xml:space="preserve">(malondialdexyde) </w:t>
      </w:r>
      <w:r>
        <w:rPr>
          <w:lang w:val="sr-Cyrl-CS"/>
        </w:rPr>
        <w:t>као маркера оксидативног стреса у саливи болесника са пародонтопатијом пре и после терапије у односу на здраве испитанике.</w:t>
      </w:r>
    </w:p>
    <w:p w:rsidR="008B1F18" w:rsidRPr="00FB6AFF" w:rsidRDefault="008B1F18" w:rsidP="008B1F18">
      <w:pPr>
        <w:ind w:left="360"/>
        <w:jc w:val="both"/>
        <w:rPr>
          <w:lang w:val="sr-Cyrl-CS"/>
        </w:rPr>
      </w:pPr>
    </w:p>
    <w:p w:rsidR="00112B1D" w:rsidRPr="00FB6AFF" w:rsidRDefault="00112B1D" w:rsidP="008B1F18">
      <w:pPr>
        <w:ind w:left="360"/>
        <w:jc w:val="both"/>
        <w:rPr>
          <w:lang w:val="sr-Cyrl-CS"/>
        </w:rPr>
      </w:pPr>
    </w:p>
    <w:p w:rsidR="00C5222A" w:rsidRDefault="00C5222A" w:rsidP="008B1F18">
      <w:pPr>
        <w:ind w:left="360"/>
        <w:jc w:val="both"/>
        <w:rPr>
          <w:b/>
          <w:lang w:val="sr-Cyrl-CS"/>
        </w:rPr>
      </w:pPr>
    </w:p>
    <w:p w:rsidR="00112B1D" w:rsidRDefault="00112B1D" w:rsidP="008B1F18">
      <w:pPr>
        <w:ind w:left="360"/>
        <w:jc w:val="both"/>
        <w:rPr>
          <w:b/>
          <w:lang w:val="sr-Cyrl-CS"/>
        </w:rPr>
      </w:pPr>
    </w:p>
    <w:p w:rsidR="00112B1D" w:rsidRDefault="00112B1D" w:rsidP="00B42C35">
      <w:pPr>
        <w:jc w:val="both"/>
        <w:rPr>
          <w:b/>
          <w:lang w:val="sr-Cyrl-CS"/>
        </w:rPr>
      </w:pPr>
      <w:r>
        <w:rPr>
          <w:b/>
          <w:lang w:val="sr-Cyrl-CS"/>
        </w:rPr>
        <w:t>2.3 Испуњеност услова за пријаву теме докторске дисертације</w:t>
      </w:r>
    </w:p>
    <w:p w:rsidR="00112B1D" w:rsidRDefault="00112B1D" w:rsidP="008B1F18">
      <w:pPr>
        <w:ind w:left="735"/>
        <w:jc w:val="both"/>
        <w:rPr>
          <w:b/>
          <w:lang w:val="sr-Cyrl-CS"/>
        </w:rPr>
      </w:pPr>
    </w:p>
    <w:p w:rsidR="00112B1D" w:rsidRDefault="00112B1D" w:rsidP="00B42C35">
      <w:pPr>
        <w:jc w:val="both"/>
        <w:rPr>
          <w:lang w:val="sr-Cyrl-CS"/>
        </w:rPr>
      </w:pPr>
      <w:r>
        <w:rPr>
          <w:lang w:val="sr-Cyrl-CS"/>
        </w:rPr>
        <w:t>Кандидат др Владан Ковачевић је као први аутор објавио рад у целини који ће бити објављен у часопису који излази на једном од светских језика.</w:t>
      </w:r>
    </w:p>
    <w:p w:rsidR="00112B1D" w:rsidRDefault="00112B1D" w:rsidP="00B42C35">
      <w:pPr>
        <w:jc w:val="both"/>
      </w:pPr>
    </w:p>
    <w:p w:rsidR="00B21355" w:rsidRPr="008B1F18" w:rsidRDefault="00112B1D" w:rsidP="00B42C35">
      <w:pPr>
        <w:jc w:val="both"/>
        <w:rPr>
          <w:lang w:val="sr-Cyrl-CS"/>
        </w:rPr>
      </w:pPr>
      <w:r>
        <w:t>Kovacevic V, Milosavljevic M, Rancic N, Dakovic D.</w:t>
      </w:r>
      <w:r w:rsidR="00A106A9">
        <w:t xml:space="preserve"> Assessment of the periodontal health and community periodontal index in serbian military. </w:t>
      </w:r>
      <w:r w:rsidR="00A106A9" w:rsidRPr="00A106A9">
        <w:rPr>
          <w:i/>
        </w:rPr>
        <w:t>Vojnosanit.Pregl</w:t>
      </w:r>
      <w:r w:rsidR="00A106A9">
        <w:t xml:space="preserve"> 2015; november vol.72 (No 11): pp..</w:t>
      </w:r>
      <w:r w:rsidR="008B1F18">
        <w:rPr>
          <w:lang w:val="sr-Cyrl-CS"/>
        </w:rPr>
        <w:t xml:space="preserve"> </w:t>
      </w:r>
      <w:r w:rsidR="008B1F18" w:rsidRPr="008B1F18">
        <w:rPr>
          <w:b/>
          <w:lang w:val="sr-Cyrl-CS"/>
        </w:rPr>
        <w:t>М 23</w:t>
      </w:r>
    </w:p>
    <w:p w:rsidR="00B21355" w:rsidRDefault="00B21355" w:rsidP="008B1F18">
      <w:pPr>
        <w:ind w:left="735"/>
        <w:jc w:val="both"/>
        <w:rPr>
          <w:lang w:val="sr-Cyrl-CS"/>
        </w:rPr>
      </w:pPr>
    </w:p>
    <w:p w:rsidR="00B21355" w:rsidRPr="00B21355" w:rsidRDefault="00B21355" w:rsidP="008B1F18">
      <w:pPr>
        <w:ind w:left="735"/>
        <w:jc w:val="both"/>
        <w:rPr>
          <w:lang w:val="sr-Cyrl-CS"/>
        </w:rPr>
      </w:pPr>
    </w:p>
    <w:p w:rsidR="00A106A9" w:rsidRDefault="00A106A9" w:rsidP="00B42C35">
      <w:pPr>
        <w:jc w:val="both"/>
        <w:rPr>
          <w:b/>
          <w:lang w:val="sr-Cyrl-CS"/>
        </w:rPr>
      </w:pPr>
      <w:r w:rsidRPr="00A106A9">
        <w:rPr>
          <w:b/>
        </w:rPr>
        <w:t xml:space="preserve">2.4 </w:t>
      </w:r>
      <w:r w:rsidR="008B1F18">
        <w:rPr>
          <w:b/>
          <w:lang w:val="sr-Cyrl-CS"/>
        </w:rPr>
        <w:t xml:space="preserve"> </w:t>
      </w:r>
      <w:r w:rsidRPr="00A106A9">
        <w:rPr>
          <w:b/>
          <w:lang w:val="sr-Cyrl-CS"/>
        </w:rPr>
        <w:t>Преглед стања у подручју истраживања</w:t>
      </w:r>
    </w:p>
    <w:p w:rsidR="00B21355" w:rsidRDefault="00B21355" w:rsidP="008B1F18">
      <w:pPr>
        <w:ind w:left="735"/>
        <w:jc w:val="both"/>
        <w:rPr>
          <w:b/>
          <w:lang w:val="sr-Cyrl-CS"/>
        </w:rPr>
      </w:pPr>
    </w:p>
    <w:p w:rsidR="00BD28C1" w:rsidRPr="005221D9" w:rsidRDefault="00A106A9" w:rsidP="00B42C35">
      <w:pPr>
        <w:jc w:val="both"/>
      </w:pPr>
      <w:r w:rsidRPr="00FB6AFF">
        <w:rPr>
          <w:lang w:val="sr-Cyrl-CS"/>
        </w:rPr>
        <w:t>Пародонтопатија настаје као резултат интеракције између пародонталних микроорганизама и</w:t>
      </w:r>
      <w:r>
        <w:rPr>
          <w:lang w:val="sr-Cyrl-CS"/>
        </w:rPr>
        <w:t xml:space="preserve"> ткивног</w:t>
      </w:r>
      <w:r w:rsidRPr="00FB6AFF">
        <w:rPr>
          <w:lang w:val="sr-Cyrl-CS"/>
        </w:rPr>
        <w:t xml:space="preserve"> одговора домаћина. Иницијација и прогресија болести зависи од присуства вирулентних микроорганизама који узр</w:t>
      </w:r>
      <w:r w:rsidRPr="00FB6AFF">
        <w:t>о</w:t>
      </w:r>
      <w:r w:rsidRPr="00FB6AFF">
        <w:rPr>
          <w:lang w:val="sr-Cyrl-CS"/>
        </w:rPr>
        <w:t>кују болест</w:t>
      </w:r>
      <w:r>
        <w:rPr>
          <w:lang w:val="sr-Cyrl-CS"/>
        </w:rPr>
        <w:t xml:space="preserve">. </w:t>
      </w:r>
      <w:r w:rsidRPr="00FB6AFF">
        <w:rPr>
          <w:lang w:val="sr-Cyrl-CS"/>
        </w:rPr>
        <w:t>Познат је и начин на који делују микроорганизми денталног плака. Преко својих продуката као што су киселине, ендотоксини, антигени, микроорганизми изазивају промене у пародонцијуму, од гингивитиса, преласка запаљења на алвеоларну кост, формирања пародонталних џепова, до терминалних разарања алвеоларне кости и губитка зуба</w:t>
      </w:r>
      <w:r w:rsidR="00BD28C1">
        <w:t>.</w:t>
      </w:r>
    </w:p>
    <w:p w:rsidR="00C5222A" w:rsidRDefault="00BD28C1" w:rsidP="00B42C35">
      <w:pPr>
        <w:jc w:val="both"/>
        <w:rPr>
          <w:lang w:val="sr-Cyrl-CS"/>
        </w:rPr>
      </w:pPr>
      <w:r>
        <w:rPr>
          <w:lang w:val="sr-Cyrl-CS"/>
        </w:rPr>
        <w:t>Јони сребра</w:t>
      </w:r>
      <w:r w:rsidRPr="00FB6AFF">
        <w:t xml:space="preserve"> су одавно познати као раствор са јаким инхибиторим и бактерицидним ефектом, као и широким сп</w:t>
      </w:r>
      <w:r>
        <w:t xml:space="preserve">ектром антимикробних </w:t>
      </w:r>
      <w:r w:rsidRPr="005221D9">
        <w:rPr>
          <w:color w:val="000000"/>
        </w:rPr>
        <w:t>активности</w:t>
      </w:r>
      <w:r>
        <w:rPr>
          <w:color w:val="000000"/>
          <w:lang w:val="sr-Cyrl-CS"/>
        </w:rPr>
        <w:t xml:space="preserve">. </w:t>
      </w:r>
      <w:r w:rsidRPr="005221D9">
        <w:rPr>
          <w:color w:val="000000"/>
        </w:rPr>
        <w:t>Антимикробно</w:t>
      </w:r>
      <w:r w:rsidRPr="00FB6AFF">
        <w:t xml:space="preserve"> дејство сребра је доказано и у редукцији адхезије бактерија, као и у превенцији формирања биофилма</w:t>
      </w:r>
      <w:r>
        <w:t>.</w:t>
      </w:r>
      <w:r w:rsidRPr="00FB6AFF">
        <w:t xml:space="preserve"> Према нашим сазнањима, нема података из нама доступне литературе о еф</w:t>
      </w:r>
      <w:r>
        <w:t>ектима воденог раствора</w:t>
      </w:r>
      <w:r>
        <w:rPr>
          <w:lang w:val="sr-Cyrl-CS"/>
        </w:rPr>
        <w:t xml:space="preserve"> сребра</w:t>
      </w:r>
      <w:r w:rsidRPr="00FB6AFF">
        <w:t xml:space="preserve"> јона на микроорганизме субгингивалног денталног плака, као и на ткиво пародонцијума у току каузалне фазе терапије хроничне генерализоване пародонтопатије</w:t>
      </w:r>
      <w:r w:rsidR="00B21355">
        <w:rPr>
          <w:lang w:val="sr-Cyrl-CS"/>
        </w:rPr>
        <w:t>.</w:t>
      </w:r>
    </w:p>
    <w:p w:rsidR="00B21355" w:rsidRDefault="00B21355" w:rsidP="008B1F18">
      <w:pPr>
        <w:ind w:left="360"/>
        <w:jc w:val="both"/>
        <w:rPr>
          <w:lang w:val="sr-Cyrl-CS"/>
        </w:rPr>
      </w:pPr>
    </w:p>
    <w:p w:rsidR="00B21355" w:rsidRPr="0087154F" w:rsidRDefault="00B21355" w:rsidP="00B42C35">
      <w:pPr>
        <w:jc w:val="both"/>
        <w:rPr>
          <w:b/>
          <w:lang w:val="sr-Cyrl-CS"/>
        </w:rPr>
      </w:pPr>
      <w:r w:rsidRPr="0087154F">
        <w:rPr>
          <w:b/>
          <w:lang w:val="sr-Cyrl-CS"/>
        </w:rPr>
        <w:t xml:space="preserve">2.5 </w:t>
      </w:r>
      <w:r w:rsidR="008B1F18">
        <w:rPr>
          <w:b/>
          <w:lang w:val="sr-Cyrl-CS"/>
        </w:rPr>
        <w:t xml:space="preserve"> </w:t>
      </w:r>
      <w:r w:rsidRPr="0087154F">
        <w:rPr>
          <w:b/>
          <w:lang w:val="sr-Cyrl-CS"/>
        </w:rPr>
        <w:t>Значај и ци</w:t>
      </w:r>
      <w:r w:rsidR="00EC2890" w:rsidRPr="0087154F">
        <w:rPr>
          <w:b/>
          <w:lang w:val="sr-Cyrl-CS"/>
        </w:rPr>
        <w:t>љ истраживања</w:t>
      </w:r>
    </w:p>
    <w:p w:rsidR="00EC2890" w:rsidRDefault="00EC2890" w:rsidP="008B1F18">
      <w:pPr>
        <w:ind w:left="360"/>
        <w:jc w:val="both"/>
        <w:rPr>
          <w:lang w:val="sr-Cyrl-CS"/>
        </w:rPr>
      </w:pPr>
    </w:p>
    <w:p w:rsidR="00EC2890" w:rsidRDefault="00EC2890" w:rsidP="008B1F18">
      <w:pPr>
        <w:jc w:val="both"/>
        <w:rPr>
          <w:color w:val="000000"/>
          <w:lang w:val="sr-Cyrl-CS"/>
        </w:rPr>
      </w:pPr>
      <w:r>
        <w:rPr>
          <w:lang w:val="sr-Cyrl-CS"/>
        </w:rPr>
        <w:t>Истраживање треба да омогући ре</w:t>
      </w:r>
      <w:r w:rsidR="008B1F18">
        <w:rPr>
          <w:lang w:val="sr-Cyrl-CS"/>
        </w:rPr>
        <w:t>е</w:t>
      </w:r>
      <w:r>
        <w:rPr>
          <w:lang w:val="sr-Cyrl-CS"/>
        </w:rPr>
        <w:t>валуацију јона сребра који су до сада коришћени у стоматологији, али у далеко мањој мери него што то овај препарат заслужује.</w:t>
      </w:r>
      <w:r w:rsidRPr="00EC2890">
        <w:rPr>
          <w:color w:val="000000"/>
        </w:rPr>
        <w:t xml:space="preserve"> </w:t>
      </w:r>
      <w:r>
        <w:rPr>
          <w:color w:val="000000"/>
        </w:rPr>
        <w:t>Aнтибиотици су веома ефикасни, али имају и неке неповољне стране, као што су неједнако дејство на све узрочнике</w:t>
      </w:r>
      <w:r>
        <w:rPr>
          <w:color w:val="000000"/>
          <w:lang w:val="sr-Cyrl-CS"/>
        </w:rPr>
        <w:t xml:space="preserve"> пародонтопатије</w:t>
      </w:r>
      <w:r>
        <w:rPr>
          <w:color w:val="000000"/>
        </w:rPr>
        <w:t xml:space="preserve">, појаве резистенције и могуће појаве гљивичних инфекција. </w:t>
      </w:r>
      <w:r>
        <w:rPr>
          <w:color w:val="000000"/>
          <w:lang w:val="sr-Cyrl-CS"/>
        </w:rPr>
        <w:t>П</w:t>
      </w:r>
      <w:r>
        <w:rPr>
          <w:color w:val="000000"/>
        </w:rPr>
        <w:t xml:space="preserve">онекад се могу јавити и алергијске манифестције. </w:t>
      </w:r>
      <w:r>
        <w:rPr>
          <w:color w:val="000000"/>
          <w:lang w:val="sr-Cyrl-CS"/>
        </w:rPr>
        <w:t>О</w:t>
      </w:r>
      <w:r w:rsidR="008B1F18">
        <w:rPr>
          <w:color w:val="000000"/>
        </w:rPr>
        <w:t>д</w:t>
      </w:r>
      <w:r>
        <w:rPr>
          <w:color w:val="000000"/>
        </w:rPr>
        <w:t xml:space="preserve"> антисептика, најчешће се користи хлорхексидин. Он је веома ефикасан али испољава и више нежељених дејстава међу којима су : поремећај чула укуса, пребојавање зуба, оток п</w:t>
      </w:r>
      <w:r>
        <w:rPr>
          <w:color w:val="000000"/>
          <w:lang w:val="sr-Cyrl-CS"/>
        </w:rPr>
        <w:t>љ</w:t>
      </w:r>
      <w:r>
        <w:rPr>
          <w:color w:val="000000"/>
        </w:rPr>
        <w:t>увачних жлезда</w:t>
      </w:r>
      <w:r>
        <w:rPr>
          <w:color w:val="000000"/>
          <w:lang w:val="sr-Cyrl-CS"/>
        </w:rPr>
        <w:t>. Водени раствор јона сребра делује ефикасно не само на бактерије, већ и на гљивице и вирусе</w:t>
      </w:r>
      <w:r w:rsidR="0087154F">
        <w:rPr>
          <w:color w:val="000000"/>
          <w:lang w:val="sr-Cyrl-CS"/>
        </w:rPr>
        <w:t>.</w:t>
      </w:r>
      <w:r w:rsidR="001867AA">
        <w:rPr>
          <w:color w:val="000000"/>
          <w:lang w:val="sr-Cyrl-CS"/>
        </w:rPr>
        <w:t>Из литературе која је нама била доступна нисмо наишли на податке о нежељеним дејствима јона сребра у облику воденог раствора.</w:t>
      </w:r>
    </w:p>
    <w:p w:rsidR="0087154F" w:rsidRDefault="0087154F" w:rsidP="008B1F1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      </w:t>
      </w:r>
    </w:p>
    <w:p w:rsidR="0087154F" w:rsidRPr="0087154F" w:rsidRDefault="0087154F" w:rsidP="008B1F18">
      <w:pPr>
        <w:jc w:val="both"/>
        <w:rPr>
          <w:b/>
          <w:color w:val="000000"/>
          <w:lang w:val="sr-Cyrl-CS"/>
        </w:rPr>
      </w:pPr>
      <w:r>
        <w:rPr>
          <w:color w:val="000000"/>
          <w:lang w:val="sr-Cyrl-CS"/>
        </w:rPr>
        <w:t xml:space="preserve">          </w:t>
      </w:r>
      <w:r w:rsidRPr="0087154F">
        <w:rPr>
          <w:b/>
          <w:color w:val="000000"/>
          <w:lang w:val="sr-Cyrl-CS"/>
        </w:rPr>
        <w:t>Циљеви</w:t>
      </w:r>
    </w:p>
    <w:p w:rsidR="00B21355" w:rsidRPr="00B21355" w:rsidRDefault="00B21355" w:rsidP="008B1F18">
      <w:pPr>
        <w:ind w:left="360"/>
        <w:jc w:val="both"/>
        <w:rPr>
          <w:lang w:val="sr-Cyrl-CS"/>
        </w:rPr>
      </w:pPr>
    </w:p>
    <w:p w:rsidR="0087154F" w:rsidRDefault="0087154F" w:rsidP="00B42C35">
      <w:pPr>
        <w:jc w:val="both"/>
        <w:rPr>
          <w:lang w:val="sr-Cyrl-CS"/>
        </w:rPr>
      </w:pPr>
      <w:r>
        <w:rPr>
          <w:lang w:val="sr-Cyrl-CS"/>
        </w:rPr>
        <w:t>Основни циљ студије:</w:t>
      </w:r>
    </w:p>
    <w:p w:rsidR="0087154F" w:rsidRDefault="0087154F" w:rsidP="00B42C35">
      <w:pPr>
        <w:jc w:val="both"/>
        <w:rPr>
          <w:lang w:val="sr-Cyrl-CS"/>
        </w:rPr>
      </w:pPr>
      <w:r>
        <w:rPr>
          <w:lang w:val="sr-Cyrl-CS"/>
        </w:rPr>
        <w:t>Утврдити ефикасност раствора јона сребра као адјувантног антисептика на успех каузалне терапије хроничне генерализоване пародонтопатије.</w:t>
      </w:r>
    </w:p>
    <w:p w:rsidR="00C5222A" w:rsidRDefault="00C5222A" w:rsidP="008B1F18">
      <w:pPr>
        <w:ind w:left="360"/>
        <w:jc w:val="both"/>
        <w:rPr>
          <w:lang w:val="sr-Cyrl-CS"/>
        </w:rPr>
      </w:pPr>
    </w:p>
    <w:p w:rsidR="0087154F" w:rsidRPr="0087154F" w:rsidRDefault="0087154F" w:rsidP="00B42C35">
      <w:pPr>
        <w:jc w:val="both"/>
        <w:rPr>
          <w:b/>
          <w:lang w:val="sr-Cyrl-CS"/>
        </w:rPr>
      </w:pPr>
      <w:r w:rsidRPr="0087154F">
        <w:rPr>
          <w:b/>
          <w:lang w:val="sr-Cyrl-CS"/>
        </w:rPr>
        <w:t>2.6 Веза истраживања са досадашњим истраживањима</w:t>
      </w:r>
    </w:p>
    <w:p w:rsidR="002A1075" w:rsidRDefault="002A1075" w:rsidP="008B1F18">
      <w:pPr>
        <w:ind w:left="720"/>
        <w:jc w:val="both"/>
        <w:rPr>
          <w:lang w:val="sr-Cyrl-CS"/>
        </w:rPr>
      </w:pPr>
    </w:p>
    <w:p w:rsidR="000E7AA6" w:rsidRPr="004466E3" w:rsidRDefault="000E7AA6" w:rsidP="008B1F18">
      <w:pPr>
        <w:jc w:val="both"/>
        <w:rPr>
          <w:lang w:val="sr-Cyrl-CS"/>
        </w:rPr>
      </w:pPr>
      <w:r w:rsidRPr="00FB6AFF">
        <w:rPr>
          <w:lang w:val="sr-Cyrl-CS"/>
        </w:rPr>
        <w:t xml:space="preserve">Научна оправданост употребе локалних  антисептика постоји, и она се огледа пре свега у потпори механичкој </w:t>
      </w:r>
      <w:r w:rsidR="00F91B0B">
        <w:rPr>
          <w:lang w:val="sr-Cyrl-CS"/>
        </w:rPr>
        <w:t>обради пародонталних простора (</w:t>
      </w:r>
      <w:r w:rsidRPr="00FB6AFF">
        <w:rPr>
          <w:lang w:val="sr-Cyrl-CS"/>
        </w:rPr>
        <w:t>киретажа џепова и глачање површине корена зуба), даљем смањењу броја бактерија проузроковача пародонтопатије и смањењу негативних ефеката који могу бити удружени са системском упо</w:t>
      </w:r>
      <w:r>
        <w:rPr>
          <w:lang w:val="sr-Cyrl-CS"/>
        </w:rPr>
        <w:t>требом  антимикробних препарата</w:t>
      </w:r>
      <w:r>
        <w:t xml:space="preserve">. </w:t>
      </w:r>
      <w:r w:rsidRPr="00FB6AFF">
        <w:t>С</w:t>
      </w:r>
      <w:r w:rsidRPr="00FB6AFF">
        <w:rPr>
          <w:lang w:val="sr-Cyrl-CS"/>
        </w:rPr>
        <w:t xml:space="preserve">истематски прегледи показују </w:t>
      </w:r>
      <w:r w:rsidRPr="00FB6AFF">
        <w:rPr>
          <w:lang w:val="sr-Cyrl-CS"/>
        </w:rPr>
        <w:lastRenderedPageBreak/>
        <w:t xml:space="preserve">значајно боље </w:t>
      </w:r>
      <w:r w:rsidRPr="00FB6AFF">
        <w:t>резултате терапије</w:t>
      </w:r>
      <w:r w:rsidRPr="00FB6AFF">
        <w:rPr>
          <w:lang w:val="sr-Cyrl-CS"/>
        </w:rPr>
        <w:t xml:space="preserve"> у случајевима употребе локалних антисептика комбинованих са каузалном терапијом, него у случајевима када се каузална терапија спроводи без додатне терапије</w:t>
      </w:r>
      <w:r>
        <w:t>.</w:t>
      </w:r>
    </w:p>
    <w:p w:rsidR="000E7AA6" w:rsidRPr="00FB6AFF" w:rsidRDefault="000E7AA6" w:rsidP="008B1F18">
      <w:pPr>
        <w:jc w:val="both"/>
        <w:rPr>
          <w:lang w:val="sr-Cyrl-CS"/>
        </w:rPr>
      </w:pPr>
      <w:r w:rsidRPr="00FB6AFF">
        <w:rPr>
          <w:lang w:val="sr-Cyrl-CS"/>
        </w:rPr>
        <w:t>У окви</w:t>
      </w:r>
      <w:r>
        <w:rPr>
          <w:lang w:val="sr-Cyrl-CS"/>
        </w:rPr>
        <w:t>ру неких метаанализа истраживани су ефекти</w:t>
      </w:r>
      <w:r w:rsidRPr="00FB6AFF">
        <w:rPr>
          <w:lang w:val="sr-Cyrl-CS"/>
        </w:rPr>
        <w:t xml:space="preserve"> употребе локалних антимикробних препарата на одређене клиничке параметре здравља гингиве</w:t>
      </w:r>
      <w:r>
        <w:rPr>
          <w:lang w:val="sr-Cyrl-CS"/>
        </w:rPr>
        <w:t xml:space="preserve"> и пародонцијума</w:t>
      </w:r>
      <w:r w:rsidRPr="00FB6AFF">
        <w:rPr>
          <w:lang w:val="sr-Cyrl-CS"/>
        </w:rPr>
        <w:t xml:space="preserve"> пре и после терапије. Те студије обједињују и међусобно упоређују ефекте азитромицина, хлорхексидина, доксициклина, метронидазола, миноци</w:t>
      </w:r>
      <w:r>
        <w:rPr>
          <w:lang w:val="sr-Cyrl-CS"/>
        </w:rPr>
        <w:t>к</w:t>
      </w:r>
      <w:r w:rsidRPr="00FB6AFF">
        <w:rPr>
          <w:lang w:val="sr-Cyrl-CS"/>
        </w:rPr>
        <w:t>лина</w:t>
      </w:r>
      <w:r>
        <w:rPr>
          <w:lang w:val="sr-Cyrl-CS"/>
        </w:rPr>
        <w:t xml:space="preserve">, </w:t>
      </w:r>
      <w:r w:rsidRPr="00FB6AFF">
        <w:rPr>
          <w:lang w:val="sr-Cyrl-CS"/>
        </w:rPr>
        <w:t>борне киселине, физиолошког раствора</w:t>
      </w:r>
      <w:r>
        <w:rPr>
          <w:lang w:val="sr-Cyrl-CS"/>
        </w:rPr>
        <w:t xml:space="preserve"> и</w:t>
      </w:r>
      <w:r w:rsidRPr="00FB6AFF">
        <w:rPr>
          <w:lang w:val="sr-Cyrl-CS"/>
        </w:rPr>
        <w:t xml:space="preserve"> хијалуронске киселине</w:t>
      </w:r>
      <w:r>
        <w:rPr>
          <w:lang w:val="sr-Cyrl-CS"/>
        </w:rPr>
        <w:t>.</w:t>
      </w:r>
    </w:p>
    <w:p w:rsidR="000E7AA6" w:rsidRPr="00FB6AFF" w:rsidRDefault="000E7AA6" w:rsidP="008B1F18">
      <w:pPr>
        <w:jc w:val="both"/>
        <w:rPr>
          <w:lang w:val="sr-Cyrl-CS"/>
        </w:rPr>
      </w:pPr>
      <w:r w:rsidRPr="00FB6AFF">
        <w:rPr>
          <w:lang w:val="sr-Cyrl-CS"/>
        </w:rPr>
        <w:t>Хлорхексидин је сигурно један од најшире изучаваних антисептика са изванредним плак</w:t>
      </w:r>
      <w:r>
        <w:rPr>
          <w:lang w:val="sr-Cyrl-CS"/>
        </w:rPr>
        <w:t xml:space="preserve"> инхибиторним својствима</w:t>
      </w:r>
      <w:r w:rsidRPr="00FB6AFF">
        <w:rPr>
          <w:lang w:val="sr-Cyrl-CS"/>
        </w:rPr>
        <w:t>. Хлорхексидин глуконат</w:t>
      </w:r>
      <w:r>
        <w:rPr>
          <w:lang w:val="sr-Cyrl-CS"/>
        </w:rPr>
        <w:t xml:space="preserve"> је бисгванид ко</w:t>
      </w:r>
      <w:r>
        <w:t xml:space="preserve">jи </w:t>
      </w:r>
      <w:r>
        <w:rPr>
          <w:lang w:val="sr-Cyrl-CS"/>
        </w:rPr>
        <w:t>обезбеђује</w:t>
      </w:r>
      <w:r w:rsidRPr="00FB6AFF">
        <w:rPr>
          <w:lang w:val="sr-Cyrl-CS"/>
        </w:rPr>
        <w:t xml:space="preserve"> константно бактерицидно и фунгицидно </w:t>
      </w:r>
      <w:r w:rsidR="00F91B0B">
        <w:rPr>
          <w:lang w:val="sr-Cyrl-CS"/>
        </w:rPr>
        <w:t>дејство током више од шест сати</w:t>
      </w:r>
      <w:r w:rsidRPr="00FB6AFF">
        <w:rPr>
          <w:lang w:val="sr-Cyrl-CS"/>
        </w:rPr>
        <w:t>.</w:t>
      </w:r>
      <w:r w:rsidR="00F91B0B">
        <w:rPr>
          <w:lang w:val="sr-Cyrl-CS"/>
        </w:rPr>
        <w:t xml:space="preserve"> </w:t>
      </w:r>
      <w:r w:rsidRPr="00FB6AFF">
        <w:rPr>
          <w:lang w:val="sr-Cyrl-CS"/>
        </w:rPr>
        <w:t>У зависности од концентрације, као и од осетљивости узрочника, хлорхексидин може деловати б</w:t>
      </w:r>
      <w:r>
        <w:rPr>
          <w:lang w:val="sr-Cyrl-CS"/>
        </w:rPr>
        <w:t>актериостатски и бактерицидно.</w:t>
      </w:r>
    </w:p>
    <w:p w:rsidR="000E7AA6" w:rsidRPr="00FB6AFF" w:rsidRDefault="000E7AA6" w:rsidP="008B1F18">
      <w:pPr>
        <w:jc w:val="both"/>
        <w:rPr>
          <w:lang w:val="sr-Cyrl-CS"/>
        </w:rPr>
      </w:pPr>
      <w:r>
        <w:rPr>
          <w:lang w:val="sr-Cyrl-CS"/>
        </w:rPr>
        <w:t xml:space="preserve">Нека истраживања наводе и нежељене ефекте хлорхексидина, као што су </w:t>
      </w:r>
      <w:r w:rsidRPr="00FB6AFF">
        <w:rPr>
          <w:lang w:val="sr-Cyrl-CS"/>
        </w:rPr>
        <w:t xml:space="preserve">дисколорација зуба (тамно смеђе пигментације), утрнулост </w:t>
      </w:r>
      <w:r>
        <w:rPr>
          <w:lang w:val="sr-Cyrl-CS"/>
        </w:rPr>
        <w:t xml:space="preserve">дорзалне површине </w:t>
      </w:r>
      <w:r w:rsidRPr="00FB6AFF">
        <w:rPr>
          <w:lang w:val="sr-Cyrl-CS"/>
        </w:rPr>
        <w:t>језика и одређене сметње у перцепцији укуса. Од озбиљнијих нежељених ефеката, уочене су  екстензивне ерозије оралне слузн</w:t>
      </w:r>
      <w:r w:rsidR="001867AA">
        <w:rPr>
          <w:lang w:val="sr-Cyrl-CS"/>
        </w:rPr>
        <w:t>ице и</w:t>
      </w:r>
      <w:r>
        <w:rPr>
          <w:lang w:val="sr-Cyrl-CS"/>
        </w:rPr>
        <w:t xml:space="preserve"> оток паротидних жлезда</w:t>
      </w:r>
      <w:r w:rsidRPr="00FB6AFF">
        <w:rPr>
          <w:lang w:val="sr-Cyrl-CS"/>
        </w:rPr>
        <w:t>.</w:t>
      </w:r>
    </w:p>
    <w:p w:rsidR="000E7AA6" w:rsidRPr="00FB6AFF" w:rsidRDefault="000E7AA6" w:rsidP="008B1F18">
      <w:pPr>
        <w:jc w:val="both"/>
        <w:rPr>
          <w:lang w:val="sr-Cyrl-CS"/>
        </w:rPr>
      </w:pPr>
      <w:r w:rsidRPr="00FB6AFF">
        <w:rPr>
          <w:lang w:val="sr-Cyrl-CS"/>
        </w:rPr>
        <w:t>Употреба препарата сребра као снажног антисептика је данас врло актуелна.</w:t>
      </w:r>
    </w:p>
    <w:p w:rsidR="000E7AA6" w:rsidRPr="005221D9" w:rsidRDefault="000E7AA6" w:rsidP="008B1F18">
      <w:pPr>
        <w:jc w:val="both"/>
      </w:pPr>
      <w:r w:rsidRPr="00FB6AFF">
        <w:rPr>
          <w:lang w:val="sr-Cyrl-CS"/>
        </w:rPr>
        <w:t>Сребро-нитрат у облику  0,5 % воденог раствора ј</w:t>
      </w:r>
      <w:r w:rsidR="001867AA">
        <w:rPr>
          <w:lang w:val="sr-Cyrl-CS"/>
        </w:rPr>
        <w:t>е адстригенс и антибактерик</w:t>
      </w:r>
      <w:r w:rsidRPr="00FB6AFF">
        <w:rPr>
          <w:lang w:val="sr-Cyrl-CS"/>
        </w:rPr>
        <w:t xml:space="preserve">  примењ</w:t>
      </w:r>
      <w:r>
        <w:rPr>
          <w:lang w:val="sr-Cyrl-CS"/>
        </w:rPr>
        <w:t>ен</w:t>
      </w:r>
      <w:r w:rsidRPr="00FB6AFF">
        <w:rPr>
          <w:lang w:val="sr-Cyrl-CS"/>
        </w:rPr>
        <w:t xml:space="preserve"> у облику влажних компреса у лечењу инфективних екцема, гравитацијских улкуса и других квасећих инфицираних регија коже инфици</w:t>
      </w:r>
      <w:r>
        <w:rPr>
          <w:lang w:val="sr-Cyrl-CS"/>
        </w:rPr>
        <w:t xml:space="preserve">раних </w:t>
      </w:r>
      <w:r w:rsidR="00E806FF">
        <w:t>Gram-</w:t>
      </w:r>
      <w:r>
        <w:rPr>
          <w:lang w:val="sr-Cyrl-CS"/>
        </w:rPr>
        <w:t xml:space="preserve">позитивним или </w:t>
      </w:r>
      <w:r w:rsidR="00E806FF">
        <w:t>Gram</w:t>
      </w:r>
      <w:r>
        <w:rPr>
          <w:lang w:val="sr-Cyrl-CS"/>
        </w:rPr>
        <w:t>-</w:t>
      </w:r>
      <w:r w:rsidRPr="00FB6AFF">
        <w:rPr>
          <w:lang w:val="sr-Cyrl-CS"/>
        </w:rPr>
        <w:t>негативним бактеријама. Има дуготрајни бактериостатски ефекат, јер се сребро везује за беланчевине ткива и хлориде. Настала једињења постепено ослобађају јоне сребра. Веће концентрације делују каустички таложењем беланчевина. Нека новија истраживања су дала подат</w:t>
      </w:r>
      <w:r w:rsidR="00F91B0B">
        <w:rPr>
          <w:lang w:val="sr-Cyrl-CS"/>
        </w:rPr>
        <w:t>ке о употреби  раствора сребро-</w:t>
      </w:r>
      <w:r w:rsidRPr="00FB6AFF">
        <w:rPr>
          <w:lang w:val="sr-Cyrl-CS"/>
        </w:rPr>
        <w:t>н</w:t>
      </w:r>
      <w:r w:rsidR="001867AA">
        <w:rPr>
          <w:lang w:val="sr-Cyrl-CS"/>
        </w:rPr>
        <w:t xml:space="preserve">итрата и </w:t>
      </w:r>
      <w:r w:rsidRPr="00FB6AFF">
        <w:rPr>
          <w:lang w:val="sr-Cyrl-CS"/>
        </w:rPr>
        <w:t xml:space="preserve"> у терапији афтозног стоматити</w:t>
      </w:r>
      <w:r>
        <w:rPr>
          <w:lang w:val="sr-Cyrl-CS"/>
        </w:rPr>
        <w:t>са</w:t>
      </w:r>
      <w:r w:rsidRPr="00FB6AFF">
        <w:rPr>
          <w:lang w:val="sr-Cyrl-CS"/>
        </w:rPr>
        <w:t>.Такође, у неким</w:t>
      </w:r>
      <w:r w:rsidRPr="00FB6AFF">
        <w:t xml:space="preserve"> </w:t>
      </w:r>
      <w:r w:rsidRPr="00FB6AFF">
        <w:rPr>
          <w:i/>
        </w:rPr>
        <w:t>in</w:t>
      </w:r>
      <w:r w:rsidR="00E806FF">
        <w:rPr>
          <w:i/>
        </w:rPr>
        <w:t xml:space="preserve"> </w:t>
      </w:r>
      <w:r w:rsidRPr="00FB6AFF">
        <w:rPr>
          <w:i/>
        </w:rPr>
        <w:t>vitro</w:t>
      </w:r>
      <w:r w:rsidRPr="00FB6AFF">
        <w:t xml:space="preserve"> истраживањима описана је снажна антимикробна активност </w:t>
      </w:r>
      <w:r w:rsidRPr="00FB6AFF">
        <w:rPr>
          <w:lang w:val="sr-Cyrl-CS"/>
        </w:rPr>
        <w:t>раствора сребро-нитрата (конц. 0,5μ</w:t>
      </w:r>
      <w:r w:rsidRPr="00FB6AFF">
        <w:t>g/mL)</w:t>
      </w:r>
      <w:r w:rsidRPr="00FB6AFF">
        <w:rPr>
          <w:lang w:val="sr-Cyrl-CS"/>
        </w:rPr>
        <w:t>,</w:t>
      </w:r>
      <w:r w:rsidRPr="00FB6AFF">
        <w:t xml:space="preserve"> против микроорганиз</w:t>
      </w:r>
      <w:r>
        <w:t>ама изазивача пародонтопатије</w:t>
      </w:r>
      <w:r w:rsidRPr="00FB6AFF">
        <w:rPr>
          <w:lang w:val="sr-Cyrl-CS"/>
        </w:rPr>
        <w:t>.</w:t>
      </w:r>
      <w:r w:rsidRPr="00FB6AFF">
        <w:t xml:space="preserve"> </w:t>
      </w:r>
      <w:r w:rsidRPr="00FB6AFF">
        <w:rPr>
          <w:lang w:val="sr-Cyrl-CS"/>
        </w:rPr>
        <w:t>Неки аутори су истраживали утицај дуготрајног отпуштања јона сребра, преко локално постављених ресорптивних перио</w:t>
      </w:r>
      <w:r>
        <w:t>-</w:t>
      </w:r>
      <w:r w:rsidRPr="00FB6AFF">
        <w:rPr>
          <w:lang w:val="sr-Cyrl-CS"/>
        </w:rPr>
        <w:t>чипова натопљених 12% сребро ни</w:t>
      </w:r>
      <w:r>
        <w:rPr>
          <w:lang w:val="sr-Cyrl-CS"/>
        </w:rPr>
        <w:t>тратом у пародонталне џепове</w:t>
      </w:r>
      <w:r>
        <w:t>.</w:t>
      </w:r>
    </w:p>
    <w:p w:rsidR="000E7AA6" w:rsidRDefault="000E7AA6" w:rsidP="008B1F18">
      <w:pPr>
        <w:jc w:val="both"/>
        <w:rPr>
          <w:lang w:val="sr-Cyrl-CS"/>
        </w:rPr>
      </w:pPr>
      <w:r>
        <w:rPr>
          <w:lang w:val="sr-Cyrl-CS"/>
        </w:rPr>
        <w:t>Јони сребра</w:t>
      </w:r>
      <w:r w:rsidRPr="00FB6AFF">
        <w:t xml:space="preserve"> су одавно познати као раствор са јаким инхибитор</w:t>
      </w:r>
      <w:r w:rsidR="001867AA">
        <w:rPr>
          <w:lang w:val="sr-Cyrl-CS"/>
        </w:rPr>
        <w:t>н</w:t>
      </w:r>
      <w:r w:rsidRPr="00FB6AFF">
        <w:t>им и бактерицидним ефектом, као и широким сп</w:t>
      </w:r>
      <w:r>
        <w:t xml:space="preserve">ектром антимикробних </w:t>
      </w:r>
      <w:r w:rsidRPr="005221D9">
        <w:rPr>
          <w:color w:val="000000"/>
        </w:rPr>
        <w:t>активности</w:t>
      </w:r>
      <w:r>
        <w:rPr>
          <w:color w:val="000000"/>
          <w:lang w:val="sr-Cyrl-CS"/>
        </w:rPr>
        <w:t xml:space="preserve">. </w:t>
      </w:r>
      <w:r w:rsidRPr="005221D9">
        <w:rPr>
          <w:color w:val="000000"/>
        </w:rPr>
        <w:t>Антимикробно</w:t>
      </w:r>
      <w:r w:rsidRPr="00FB6AFF">
        <w:t xml:space="preserve"> дејство сребра је доказано и у редукцији адхезије бактерија, као и у превенцији формирања биофилма</w:t>
      </w:r>
      <w:r>
        <w:t>.</w:t>
      </w:r>
      <w:r w:rsidRPr="00FB6AFF">
        <w:t xml:space="preserve"> Према нашим сазнањима, нема података из нама доступне литературе о еф</w:t>
      </w:r>
      <w:r>
        <w:t>ектима воденог раствора</w:t>
      </w:r>
      <w:r>
        <w:rPr>
          <w:lang w:val="sr-Cyrl-CS"/>
        </w:rPr>
        <w:t xml:space="preserve"> сребра</w:t>
      </w:r>
      <w:r w:rsidRPr="00FB6AFF">
        <w:t xml:space="preserve"> јона на микроорганизме субгингивалног денталног плака, као и на ткиво пародонцијума у току каузалне фазе терапије хроничне генерализоване пародонтопатије.</w:t>
      </w:r>
    </w:p>
    <w:p w:rsidR="000E7AA6" w:rsidRDefault="000E7AA6" w:rsidP="008B1F18">
      <w:pPr>
        <w:jc w:val="both"/>
        <w:rPr>
          <w:lang w:val="sr-Cyrl-CS"/>
        </w:rPr>
      </w:pPr>
    </w:p>
    <w:p w:rsidR="000E7AA6" w:rsidRDefault="000E7AA6" w:rsidP="008B1F18">
      <w:pPr>
        <w:jc w:val="both"/>
        <w:rPr>
          <w:b/>
          <w:lang w:val="sr-Cyrl-CS"/>
        </w:rPr>
      </w:pPr>
      <w:r w:rsidRPr="000E7AA6">
        <w:rPr>
          <w:b/>
          <w:lang w:val="sr-Cyrl-CS"/>
        </w:rPr>
        <w:t xml:space="preserve">2.7 </w:t>
      </w:r>
      <w:r w:rsidR="00F91B0B">
        <w:rPr>
          <w:b/>
          <w:lang w:val="sr-Cyrl-CS"/>
        </w:rPr>
        <w:t xml:space="preserve"> </w:t>
      </w:r>
      <w:r w:rsidRPr="000E7AA6">
        <w:rPr>
          <w:b/>
          <w:lang w:val="sr-Cyrl-CS"/>
        </w:rPr>
        <w:t>Методе истраживања</w:t>
      </w:r>
    </w:p>
    <w:p w:rsidR="000E7AA6" w:rsidRPr="000E7AA6" w:rsidRDefault="000E7AA6" w:rsidP="008B1F18">
      <w:pPr>
        <w:jc w:val="both"/>
        <w:rPr>
          <w:b/>
          <w:lang w:val="sr-Cyrl-CS"/>
        </w:rPr>
      </w:pPr>
    </w:p>
    <w:p w:rsidR="000E7AA6" w:rsidRDefault="000E7AA6" w:rsidP="008B1F18">
      <w:pPr>
        <w:jc w:val="both"/>
        <w:rPr>
          <w:lang w:val="sr-Cyrl-CS"/>
        </w:rPr>
      </w:pPr>
      <w:r w:rsidRPr="00FB6AFF">
        <w:rPr>
          <w:lang w:val="sr-Cyrl-CS"/>
        </w:rPr>
        <w:t>У проспективној</w:t>
      </w:r>
      <w:r>
        <w:t xml:space="preserve"> кохортној</w:t>
      </w:r>
      <w:r w:rsidRPr="00FB6AFF">
        <w:rPr>
          <w:lang w:val="sr-Cyrl-CS"/>
        </w:rPr>
        <w:t xml:space="preserve"> студ</w:t>
      </w:r>
      <w:r>
        <w:rPr>
          <w:lang w:val="sr-Cyrl-CS"/>
        </w:rPr>
        <w:t>ији</w:t>
      </w:r>
      <w:r w:rsidRPr="00FB6AFF">
        <w:rPr>
          <w:lang w:val="sr-Cyrl-CS"/>
        </w:rPr>
        <w:t xml:space="preserve"> узело би учешће 78 испитаника</w:t>
      </w:r>
      <w:r w:rsidR="00F91B0B">
        <w:rPr>
          <w:lang w:val="sr-Cyrl-CS"/>
        </w:rPr>
        <w:t xml:space="preserve"> (</w:t>
      </w:r>
      <w:r>
        <w:rPr>
          <w:lang w:val="sr-Cyrl-CS"/>
        </w:rPr>
        <w:t>52 болесника и 26 контролних)</w:t>
      </w:r>
      <w:r w:rsidRPr="00FB6AFF">
        <w:rPr>
          <w:lang w:val="sr-Cyrl-CS"/>
        </w:rPr>
        <w:t xml:space="preserve">, оба пола, доби </w:t>
      </w:r>
      <w:r>
        <w:rPr>
          <w:lang w:val="sr-Cyrl-CS"/>
        </w:rPr>
        <w:t>од 25-65 година, подељених у три групе. Прву групу (n=26</w:t>
      </w:r>
      <w:r w:rsidRPr="00FB6AFF">
        <w:rPr>
          <w:lang w:val="sr-Cyrl-CS"/>
        </w:rPr>
        <w:t>) сачињаваће испитаници оболели од генерализоване хроничне пародонтопатиј</w:t>
      </w:r>
      <w:r>
        <w:rPr>
          <w:lang w:val="sr-Cyrl-CS"/>
        </w:rPr>
        <w:t>е, који ће бити  третирани</w:t>
      </w:r>
      <w:r w:rsidRPr="00FB6AFF">
        <w:rPr>
          <w:lang w:val="sr-Cyrl-CS"/>
        </w:rPr>
        <w:t xml:space="preserve"> у оквиру каузалне терапије, </w:t>
      </w:r>
      <w:r w:rsidRPr="001D39D1">
        <w:rPr>
          <w:color w:val="000000"/>
          <w:lang w:val="sr-Cyrl-CS"/>
        </w:rPr>
        <w:t xml:space="preserve">вишесеансном методом киретаже пародонталних џепова и полирањем површине </w:t>
      </w:r>
      <w:r w:rsidRPr="001D39D1">
        <w:rPr>
          <w:color w:val="000000"/>
          <w:lang w:val="sr-Cyrl-CS"/>
        </w:rPr>
        <w:lastRenderedPageBreak/>
        <w:t>корена зуба, уз</w:t>
      </w:r>
      <w:r w:rsidRPr="00FB6AFF">
        <w:rPr>
          <w:lang w:val="sr-Cyrl-CS"/>
        </w:rPr>
        <w:t xml:space="preserve"> испирање пародонталних џепова </w:t>
      </w:r>
      <w:r>
        <w:rPr>
          <w:lang w:val="sr-Cyrl-CS"/>
        </w:rPr>
        <w:t xml:space="preserve">воденим раствором сребрних јона концентрације 5mg/ml </w:t>
      </w:r>
      <w:r w:rsidR="001867AA">
        <w:rPr>
          <w:lang w:val="sr-Cyrl-CS"/>
        </w:rPr>
        <w:t>након третмана</w:t>
      </w:r>
      <w:r>
        <w:rPr>
          <w:lang w:val="sr-Cyrl-CS"/>
        </w:rPr>
        <w:t>. Друга</w:t>
      </w:r>
      <w:r>
        <w:t xml:space="preserve"> група (n=26)</w:t>
      </w:r>
      <w:r>
        <w:rPr>
          <w:lang w:val="sr-Cyrl-CS"/>
        </w:rPr>
        <w:t>,</w:t>
      </w:r>
      <w:r w:rsidRPr="00FB6AFF">
        <w:rPr>
          <w:lang w:val="sr-Cyrl-CS"/>
        </w:rPr>
        <w:t xml:space="preserve"> поред обрад</w:t>
      </w:r>
      <w:r>
        <w:rPr>
          <w:lang w:val="sr-Cyrl-CS"/>
        </w:rPr>
        <w:t xml:space="preserve">е пародонталних џепова, биће третирана 0,2% раствором хлорхексидина. </w:t>
      </w:r>
      <w:r>
        <w:t>Т</w:t>
      </w:r>
      <w:r>
        <w:rPr>
          <w:lang w:val="sr-Cyrl-CS"/>
        </w:rPr>
        <w:t>рећу</w:t>
      </w:r>
      <w:r w:rsidRPr="00FB6AFF">
        <w:rPr>
          <w:lang w:val="sr-Cyrl-CS"/>
        </w:rPr>
        <w:t xml:space="preserve">, контролну групу (n= 26) сачињаваће системски здрави испитаници. </w:t>
      </w:r>
    </w:p>
    <w:p w:rsidR="00B47074" w:rsidRPr="00FB6AFF" w:rsidRDefault="00B47074" w:rsidP="008B1F18">
      <w:pPr>
        <w:jc w:val="both"/>
        <w:rPr>
          <w:lang w:val="sr-Cyrl-CS"/>
        </w:rPr>
      </w:pPr>
      <w:r w:rsidRPr="00FB6AFF">
        <w:rPr>
          <w:lang w:val="sr-Cyrl-CS"/>
        </w:rPr>
        <w:t xml:space="preserve">Након узимања анамнестичких података и постављања дијагнозе и индикације за терапију пародонтопатије, </w:t>
      </w:r>
      <w:r>
        <w:rPr>
          <w:lang w:val="sr-Cyrl-CS"/>
        </w:rPr>
        <w:t>испитанику</w:t>
      </w:r>
      <w:r w:rsidRPr="00FB6AFF">
        <w:rPr>
          <w:lang w:val="sr-Cyrl-CS"/>
        </w:rPr>
        <w:t xml:space="preserve"> ће бити понуђен формулар о добровољном пристанку у учешћу у студији</w:t>
      </w:r>
      <w:r>
        <w:rPr>
          <w:lang w:val="sr-Cyrl-CS"/>
        </w:rPr>
        <w:t>,</w:t>
      </w:r>
      <w:r w:rsidRPr="00A3225D">
        <w:rPr>
          <w:lang w:val="sr-Cyrl-CS"/>
        </w:rPr>
        <w:t xml:space="preserve"> </w:t>
      </w:r>
      <w:r w:rsidR="00F91B0B">
        <w:rPr>
          <w:lang w:val="sr-Cyrl-CS"/>
        </w:rPr>
        <w:t>која је одобрена од стране</w:t>
      </w:r>
      <w:r>
        <w:rPr>
          <w:lang w:val="sr-Cyrl-CS"/>
        </w:rPr>
        <w:t xml:space="preserve"> Етичко</w:t>
      </w:r>
      <w:r w:rsidR="00F91B0B">
        <w:rPr>
          <w:lang w:val="sr-Cyrl-CS"/>
        </w:rPr>
        <w:t>г</w:t>
      </w:r>
      <w:r>
        <w:rPr>
          <w:lang w:val="sr-Cyrl-CS"/>
        </w:rPr>
        <w:t xml:space="preserve"> Комитет</w:t>
      </w:r>
      <w:r w:rsidR="00F91B0B">
        <w:rPr>
          <w:lang w:val="sr-Cyrl-CS"/>
        </w:rPr>
        <w:t xml:space="preserve">а </w:t>
      </w:r>
      <w:r>
        <w:rPr>
          <w:lang w:val="sr-Cyrl-CS"/>
        </w:rPr>
        <w:t>ВМА.</w:t>
      </w:r>
      <w:r w:rsidRPr="00FB6AFF">
        <w:rPr>
          <w:lang w:val="sr-Cyrl-CS"/>
        </w:rPr>
        <w:t xml:space="preserve"> </w:t>
      </w:r>
    </w:p>
    <w:p w:rsidR="00B47074" w:rsidRPr="00A711C8" w:rsidRDefault="00B47074" w:rsidP="008B1F18">
      <w:pPr>
        <w:jc w:val="both"/>
        <w:rPr>
          <w:color w:val="33CCCC"/>
          <w:lang w:val="sr-Cyrl-CS"/>
        </w:rPr>
      </w:pPr>
      <w:r w:rsidRPr="00FB6AFF">
        <w:rPr>
          <w:lang w:val="sr-Cyrl-CS"/>
        </w:rPr>
        <w:t>Биће праћени следећи клинички параметри: пол, доб,</w:t>
      </w:r>
      <w:r>
        <w:rPr>
          <w:lang w:val="sr-Cyrl-CS"/>
        </w:rPr>
        <w:t xml:space="preserve"> медицинска и стоматолошка анамнеза</w:t>
      </w:r>
      <w:r>
        <w:rPr>
          <w:color w:val="33CCCC"/>
          <w:lang w:val="sr-Cyrl-CS"/>
        </w:rPr>
        <w:t>.</w:t>
      </w:r>
    </w:p>
    <w:p w:rsidR="00B47074" w:rsidRPr="00FB6AFF" w:rsidRDefault="00B47074" w:rsidP="008B1F18">
      <w:pPr>
        <w:jc w:val="both"/>
        <w:rPr>
          <w:lang w:val="sr-Cyrl-CS"/>
        </w:rPr>
      </w:pPr>
      <w:r w:rsidRPr="00FB6AFF">
        <w:rPr>
          <w:lang w:val="sr-Cyrl-CS"/>
        </w:rPr>
        <w:t>Извршиће се мерење на свим зубима (трећи молари неће бити укључени) помоћу градуисане сонде (CPITN: US, Williams; Pro – Dentec,</w:t>
      </w:r>
      <w:r w:rsidRPr="00FB6AFF">
        <w:t xml:space="preserve"> Batesville, Ark)</w:t>
      </w:r>
      <w:r w:rsidRPr="00FB6AFF">
        <w:rPr>
          <w:lang w:val="sr-Cyrl-CS"/>
        </w:rPr>
        <w:t>.</w:t>
      </w:r>
      <w:r w:rsidRPr="00FB6AFF">
        <w:t xml:space="preserve"> </w:t>
      </w:r>
      <w:r w:rsidRPr="00FB6AFF">
        <w:rPr>
          <w:lang w:val="sr-Cyrl-CS"/>
        </w:rPr>
        <w:t xml:space="preserve">За процену стања оралне хигијене користићемо следеће индексе: </w:t>
      </w:r>
      <w:r w:rsidRPr="00FB6AFF">
        <w:rPr>
          <w:i/>
        </w:rPr>
        <w:t>Плак индекс</w:t>
      </w:r>
      <w:r w:rsidRPr="00FB6AFF">
        <w:rPr>
          <w:i/>
          <w:lang w:val="sr-Cyrl-CS"/>
        </w:rPr>
        <w:t xml:space="preserve"> (ПИ)</w:t>
      </w:r>
      <w:r w:rsidRPr="00FB6AFF">
        <w:t xml:space="preserve"> ћемо мерити на четири стране (мезио-вестибуларно, вестибуларно</w:t>
      </w:r>
      <w:r>
        <w:rPr>
          <w:lang w:val="sr-Cyrl-CS"/>
        </w:rPr>
        <w:t xml:space="preserve">, </w:t>
      </w:r>
      <w:r w:rsidRPr="00FB6AFF">
        <w:t xml:space="preserve">дисто-вестибуларно, </w:t>
      </w:r>
      <w:r>
        <w:rPr>
          <w:lang w:val="sr-Cyrl-CS"/>
        </w:rPr>
        <w:t>орално</w:t>
      </w:r>
      <w:r w:rsidRPr="00FB6AFF">
        <w:t xml:space="preserve">), чији ће се скор означити </w:t>
      </w:r>
      <w:r w:rsidRPr="00FB6AFF">
        <w:rPr>
          <w:lang w:val="sr-Cyrl-CS"/>
        </w:rPr>
        <w:t xml:space="preserve">са </w:t>
      </w:r>
      <w:r w:rsidRPr="00FB6AFF">
        <w:t>0-3</w:t>
      </w:r>
      <w:r w:rsidRPr="001A4C4E">
        <w:t xml:space="preserve">; </w:t>
      </w:r>
      <w:r w:rsidRPr="001A4C4E">
        <w:rPr>
          <w:i/>
        </w:rPr>
        <w:t>Гингивални индекс (ГИ)</w:t>
      </w:r>
      <w:r w:rsidRPr="001A4C4E">
        <w:t xml:space="preserve"> мериће се на четири стране (мезио-вестибуларно, вестибуларно</w:t>
      </w:r>
      <w:r>
        <w:rPr>
          <w:lang w:val="sr-Cyrl-CS"/>
        </w:rPr>
        <w:t xml:space="preserve">, </w:t>
      </w:r>
      <w:r w:rsidRPr="001A4C4E">
        <w:t xml:space="preserve">дисто-вестибуларно, </w:t>
      </w:r>
      <w:r>
        <w:rPr>
          <w:lang w:val="sr-Cyrl-CS"/>
        </w:rPr>
        <w:t>орално</w:t>
      </w:r>
      <w:r w:rsidRPr="001A4C4E">
        <w:t xml:space="preserve">), чији ће се скор такође означити </w:t>
      </w:r>
      <w:r w:rsidRPr="001A4C4E">
        <w:rPr>
          <w:lang w:val="sr-Cyrl-CS"/>
        </w:rPr>
        <w:t xml:space="preserve">са </w:t>
      </w:r>
      <w:r w:rsidRPr="001A4C4E">
        <w:t>0-3</w:t>
      </w:r>
      <w:r w:rsidRPr="001A4C4E">
        <w:rPr>
          <w:lang w:val="sr-Cyrl-CS"/>
        </w:rPr>
        <w:t>. У</w:t>
      </w:r>
      <w:r w:rsidRPr="001A4C4E">
        <w:t xml:space="preserve"> овом индексу скор ГИ од 2 и 3 означава стране које крваре</w:t>
      </w:r>
      <w:r>
        <w:rPr>
          <w:lang w:val="sr-Cyrl-CS"/>
        </w:rPr>
        <w:t xml:space="preserve"> </w:t>
      </w:r>
      <w:r w:rsidRPr="007B0B78">
        <w:rPr>
          <w:i/>
          <w:lang w:val="sr-Cyrl-CS"/>
        </w:rPr>
        <w:t>(ИКГ)</w:t>
      </w:r>
      <w:r w:rsidRPr="001A4C4E">
        <w:t xml:space="preserve">; </w:t>
      </w:r>
      <w:r w:rsidRPr="001A4C4E">
        <w:rPr>
          <w:lang w:val="sr-Cyrl-CS"/>
        </w:rPr>
        <w:t>За процену стања пародонцијума м</w:t>
      </w:r>
      <w:r w:rsidRPr="001A4C4E">
        <w:t xml:space="preserve">ериће се </w:t>
      </w:r>
      <w:r w:rsidRPr="001A4C4E">
        <w:rPr>
          <w:i/>
        </w:rPr>
        <w:t>ниво припојног епитела</w:t>
      </w:r>
      <w:r w:rsidRPr="001A4C4E">
        <w:t xml:space="preserve"> </w:t>
      </w:r>
      <w:r w:rsidRPr="001A4C4E">
        <w:rPr>
          <w:lang w:val="sr-Cyrl-CS"/>
        </w:rPr>
        <w:t>у</w:t>
      </w:r>
      <w:r w:rsidRPr="00FB6AFF">
        <w:rPr>
          <w:lang w:val="sr-Cyrl-CS"/>
        </w:rPr>
        <w:t xml:space="preserve"> </w:t>
      </w:r>
      <w:r w:rsidRPr="00FB6AFF">
        <w:t>mm</w:t>
      </w:r>
      <w:r w:rsidRPr="00FB6AFF">
        <w:rPr>
          <w:lang w:val="sr-Cyrl-CS"/>
        </w:rPr>
        <w:t xml:space="preserve"> (</w:t>
      </w:r>
      <w:r w:rsidRPr="00FB6AFF">
        <w:t>растојање од цементноглеђне границе до дна пародонталног џепа</w:t>
      </w:r>
      <w:r w:rsidRPr="00FB6AFF">
        <w:rPr>
          <w:lang w:val="sr-Cyrl-CS"/>
        </w:rPr>
        <w:t xml:space="preserve">), и </w:t>
      </w:r>
      <w:r w:rsidRPr="00FB6AFF">
        <w:rPr>
          <w:i/>
          <w:lang w:val="sr-Cyrl-CS"/>
        </w:rPr>
        <w:t>дубина пародонталног џепа</w:t>
      </w:r>
      <w:r w:rsidRPr="00FB6AFF">
        <w:rPr>
          <w:lang w:val="sr-Cyrl-CS"/>
        </w:rPr>
        <w:t xml:space="preserve"> у </w:t>
      </w:r>
      <w:r w:rsidRPr="00FB6AFF">
        <w:t>mm</w:t>
      </w:r>
      <w:r w:rsidRPr="00FB6AFF">
        <w:rPr>
          <w:lang w:val="sr-Cyrl-CS"/>
        </w:rPr>
        <w:t xml:space="preserve"> (растојање од ивице слободне гингиве од дна пародонталног џепа)</w:t>
      </w:r>
      <w:r w:rsidRPr="00FB6AFF">
        <w:t xml:space="preserve">. </w:t>
      </w:r>
    </w:p>
    <w:p w:rsidR="000E7AA6" w:rsidRDefault="00B47074" w:rsidP="008B1F18">
      <w:pPr>
        <w:jc w:val="both"/>
        <w:rPr>
          <w:lang w:val="sr-Cyrl-CS"/>
        </w:rPr>
      </w:pPr>
      <w:r w:rsidRPr="00FB6AFF">
        <w:rPr>
          <w:lang w:val="sr-Cyrl-CS"/>
        </w:rPr>
        <w:t>Клинич</w:t>
      </w:r>
      <w:r>
        <w:rPr>
          <w:lang w:val="sr-Cyrl-CS"/>
        </w:rPr>
        <w:t xml:space="preserve">ко </w:t>
      </w:r>
      <w:r w:rsidRPr="00FB6AFF">
        <w:rPr>
          <w:lang w:val="sr-Cyrl-CS"/>
        </w:rPr>
        <w:t>спитивање ће се обавити на Клиници за стоматологију Војномедицинске академије у Београду,</w:t>
      </w:r>
      <w:r>
        <w:rPr>
          <w:lang w:val="sr-Cyrl-CS"/>
        </w:rPr>
        <w:t xml:space="preserve"> присуство и идентификација микроорганизама у субгингивалном денталном плаку и ниво оксидативне активности ћелија у саливи ће се обавити на Институту за медицинска истраживања Војномедицинске академије</w:t>
      </w:r>
    </w:p>
    <w:p w:rsidR="00B47074" w:rsidRDefault="00B47074" w:rsidP="008B1F18">
      <w:pPr>
        <w:jc w:val="both"/>
        <w:rPr>
          <w:lang w:val="sr-Cyrl-CS"/>
        </w:rPr>
      </w:pPr>
    </w:p>
    <w:p w:rsidR="000E7AA6" w:rsidRDefault="000E7AA6" w:rsidP="008B1F18">
      <w:pPr>
        <w:jc w:val="both"/>
        <w:rPr>
          <w:b/>
          <w:lang w:val="sr-Cyrl-CS"/>
        </w:rPr>
      </w:pPr>
      <w:r w:rsidRPr="000E7AA6">
        <w:rPr>
          <w:b/>
          <w:lang w:val="sr-Cyrl-CS"/>
        </w:rPr>
        <w:t>2.7.1 Популација која се истражује</w:t>
      </w:r>
    </w:p>
    <w:p w:rsidR="000E7AA6" w:rsidRDefault="000E7AA6" w:rsidP="008B1F18">
      <w:pPr>
        <w:jc w:val="both"/>
        <w:rPr>
          <w:b/>
          <w:lang w:val="sr-Cyrl-CS"/>
        </w:rPr>
      </w:pPr>
    </w:p>
    <w:p w:rsidR="00B47074" w:rsidRPr="00FB6AFF" w:rsidRDefault="00E806FF" w:rsidP="008B1F18">
      <w:pPr>
        <w:jc w:val="both"/>
        <w:rPr>
          <w:lang w:val="sr-Cyrl-CS"/>
        </w:rPr>
      </w:pPr>
      <w:r>
        <w:rPr>
          <w:lang w:val="sr-Cyrl-CS"/>
        </w:rPr>
        <w:t xml:space="preserve">Истраживање ће обухватити испитанике и здраве особе </w:t>
      </w:r>
      <w:r w:rsidR="001867AA">
        <w:rPr>
          <w:lang w:val="sr-Cyrl-CS"/>
        </w:rPr>
        <w:t>с</w:t>
      </w:r>
      <w:r w:rsidR="00B47074" w:rsidRPr="00FB6AFF">
        <w:rPr>
          <w:lang w:val="sr-Cyrl-CS"/>
        </w:rPr>
        <w:t>тарости између 25 до 65 година.</w:t>
      </w:r>
      <w:r w:rsidR="00F1785B">
        <w:rPr>
          <w:lang w:val="sr-Cyrl-CS"/>
        </w:rPr>
        <w:t xml:space="preserve"> У истраживање неће бити укључени испитаници код којих је лечење пародонтопатије спроведено пре мање од 12 месеци,</w:t>
      </w:r>
      <w:r w:rsidR="002720D0">
        <w:rPr>
          <w:lang w:val="sr-Cyrl-CS"/>
        </w:rPr>
        <w:t xml:space="preserve"> затим оболели од системских болести које могу утицати на терапију пародонтопатије,труднице и дојиље.</w:t>
      </w:r>
    </w:p>
    <w:p w:rsidR="00B47074" w:rsidRDefault="00B47074" w:rsidP="008B1F18">
      <w:pPr>
        <w:jc w:val="both"/>
        <w:rPr>
          <w:b/>
          <w:lang w:val="sr-Cyrl-CS"/>
        </w:rPr>
      </w:pPr>
    </w:p>
    <w:p w:rsidR="000E7AA6" w:rsidRDefault="00B47074" w:rsidP="008B1F18">
      <w:pPr>
        <w:jc w:val="both"/>
        <w:rPr>
          <w:b/>
          <w:lang w:val="sr-Cyrl-CS"/>
        </w:rPr>
      </w:pPr>
      <w:r w:rsidRPr="00B47074">
        <w:rPr>
          <w:b/>
          <w:lang w:val="sr-Cyrl-CS"/>
        </w:rPr>
        <w:t>2.7.2 Узорковање</w:t>
      </w:r>
    </w:p>
    <w:p w:rsidR="00B47074" w:rsidRDefault="00B47074" w:rsidP="008B1F18">
      <w:pPr>
        <w:jc w:val="both"/>
        <w:rPr>
          <w:b/>
          <w:lang w:val="sr-Cyrl-CS"/>
        </w:rPr>
      </w:pPr>
    </w:p>
    <w:p w:rsidR="00B47074" w:rsidRDefault="00B47074" w:rsidP="008B1F18">
      <w:pPr>
        <w:jc w:val="both"/>
        <w:rPr>
          <w:lang w:val="sr-Cyrl-CS"/>
        </w:rPr>
      </w:pPr>
      <w:r>
        <w:rPr>
          <w:lang w:val="sr-Cyrl-CS"/>
        </w:rPr>
        <w:t xml:space="preserve">У испитивање ће бити укључени </w:t>
      </w:r>
      <w:r w:rsidR="00E806FF">
        <w:rPr>
          <w:lang w:val="sr-Cyrl-CS"/>
        </w:rPr>
        <w:t>пацијенти</w:t>
      </w:r>
      <w:r>
        <w:rPr>
          <w:lang w:val="sr-Cyrl-CS"/>
        </w:rPr>
        <w:t xml:space="preserve"> („згодни узорак“) који се ради лечења јављају</w:t>
      </w:r>
      <w:r w:rsidRPr="00FB6AFF">
        <w:rPr>
          <w:lang w:val="sr-Cyrl-CS"/>
        </w:rPr>
        <w:t xml:space="preserve"> на Клинику за стоматологију Војномедицинске академије у Београду  у наредних годину дана</w:t>
      </w:r>
      <w:r>
        <w:rPr>
          <w:lang w:val="sr-Cyrl-CS"/>
        </w:rPr>
        <w:t>.</w:t>
      </w:r>
      <w:r w:rsidRPr="00FB6AFF">
        <w:rPr>
          <w:lang w:val="sr-Cyrl-CS"/>
        </w:rPr>
        <w:t xml:space="preserve"> </w:t>
      </w:r>
      <w:r>
        <w:rPr>
          <w:lang w:val="sr-Cyrl-CS"/>
        </w:rPr>
        <w:t>Исти ће  бити распоређени у 3 групе.</w:t>
      </w:r>
      <w:r w:rsidRPr="00FB6AFF">
        <w:rPr>
          <w:lang w:val="sr-Cyrl-CS"/>
        </w:rPr>
        <w:t xml:space="preserve"> </w:t>
      </w:r>
      <w:r>
        <w:rPr>
          <w:lang w:val="sr-Cyrl-CS"/>
        </w:rPr>
        <w:t>Од свих испитаника ће се пре укључивања у поступак обезбедити писме</w:t>
      </w:r>
      <w:r w:rsidR="00903C4A">
        <w:rPr>
          <w:lang w:val="sr-Cyrl-CS"/>
        </w:rPr>
        <w:t xml:space="preserve">ни пристанак, а студија је </w:t>
      </w:r>
      <w:r>
        <w:rPr>
          <w:lang w:val="sr-Cyrl-CS"/>
        </w:rPr>
        <w:t xml:space="preserve">одобрена од стране Етичког комитета Војномедицинске академије. </w:t>
      </w:r>
    </w:p>
    <w:p w:rsidR="00B47074" w:rsidRDefault="00B47074" w:rsidP="008B1F18">
      <w:pPr>
        <w:jc w:val="both"/>
        <w:rPr>
          <w:lang w:val="sr-Cyrl-CS"/>
        </w:rPr>
      </w:pPr>
    </w:p>
    <w:p w:rsidR="00E806FF" w:rsidRDefault="00E806FF" w:rsidP="008B1F18">
      <w:pPr>
        <w:jc w:val="both"/>
        <w:rPr>
          <w:b/>
          <w:lang w:val="sr-Cyrl-CS"/>
        </w:rPr>
      </w:pPr>
    </w:p>
    <w:p w:rsidR="00E806FF" w:rsidRDefault="00E806FF" w:rsidP="008B1F18">
      <w:pPr>
        <w:jc w:val="both"/>
        <w:rPr>
          <w:b/>
          <w:lang w:val="sr-Cyrl-CS"/>
        </w:rPr>
      </w:pPr>
    </w:p>
    <w:p w:rsidR="00E806FF" w:rsidRDefault="00E806FF" w:rsidP="008B1F18">
      <w:pPr>
        <w:jc w:val="both"/>
        <w:rPr>
          <w:b/>
          <w:lang w:val="sr-Cyrl-CS"/>
        </w:rPr>
      </w:pPr>
    </w:p>
    <w:p w:rsidR="00B47074" w:rsidRPr="00B47074" w:rsidRDefault="00B47074" w:rsidP="008B1F18">
      <w:pPr>
        <w:jc w:val="both"/>
        <w:rPr>
          <w:b/>
          <w:lang w:val="sr-Cyrl-CS"/>
        </w:rPr>
      </w:pPr>
      <w:r w:rsidRPr="00B47074">
        <w:rPr>
          <w:b/>
          <w:lang w:val="sr-Cyrl-CS"/>
        </w:rPr>
        <w:t>2.7.3 Варијабле које се мере у студији</w:t>
      </w:r>
    </w:p>
    <w:p w:rsidR="00B47074" w:rsidRPr="00B47074" w:rsidRDefault="00B47074" w:rsidP="008B1F18">
      <w:pPr>
        <w:jc w:val="both"/>
        <w:rPr>
          <w:b/>
          <w:lang w:val="sr-Cyrl-CS"/>
        </w:rPr>
      </w:pPr>
    </w:p>
    <w:p w:rsidR="002658E7" w:rsidRDefault="002658E7" w:rsidP="008B1F18">
      <w:pPr>
        <w:jc w:val="both"/>
        <w:rPr>
          <w:b/>
          <w:lang w:val="sr-Cyrl-CS"/>
        </w:rPr>
      </w:pPr>
      <w:r w:rsidRPr="0080359C">
        <w:rPr>
          <w:b/>
          <w:lang w:val="sr-Cyrl-CS"/>
        </w:rPr>
        <w:lastRenderedPageBreak/>
        <w:t xml:space="preserve">Независне варијабле су: </w:t>
      </w:r>
    </w:p>
    <w:p w:rsidR="002658E7" w:rsidRPr="00FB6AFF" w:rsidRDefault="002658E7" w:rsidP="008B1F18">
      <w:pPr>
        <w:jc w:val="both"/>
        <w:rPr>
          <w:lang w:val="sr-Cyrl-CS"/>
        </w:rPr>
      </w:pPr>
    </w:p>
    <w:p w:rsidR="002658E7" w:rsidRPr="00FB6AFF" w:rsidRDefault="002658E7" w:rsidP="008B1F18">
      <w:pPr>
        <w:numPr>
          <w:ilvl w:val="0"/>
          <w:numId w:val="4"/>
        </w:numPr>
        <w:jc w:val="both"/>
        <w:rPr>
          <w:lang w:val="sr-Cyrl-CS"/>
        </w:rPr>
      </w:pPr>
      <w:r w:rsidRPr="00FB6AFF">
        <w:rPr>
          <w:lang w:val="sr-Cyrl-CS"/>
        </w:rPr>
        <w:t>демографске карактеристике испитаника (пол, старост)</w:t>
      </w:r>
    </w:p>
    <w:p w:rsidR="002658E7" w:rsidRPr="00C37DA9" w:rsidRDefault="002658E7" w:rsidP="008B1F18">
      <w:pPr>
        <w:numPr>
          <w:ilvl w:val="0"/>
          <w:numId w:val="4"/>
        </w:numPr>
        <w:jc w:val="both"/>
        <w:rPr>
          <w:color w:val="000000"/>
          <w:lang w:val="sr-Cyrl-CS"/>
        </w:rPr>
      </w:pPr>
      <w:r w:rsidRPr="00C37DA9">
        <w:rPr>
          <w:color w:val="000000"/>
          <w:lang w:val="sr-Cyrl-CS"/>
        </w:rPr>
        <w:t xml:space="preserve">водени раствор сребрних јона у концентрацији од 5 </w:t>
      </w:r>
      <w:r w:rsidRPr="00C37DA9">
        <w:rPr>
          <w:color w:val="000000"/>
        </w:rPr>
        <w:t xml:space="preserve">mg/ml </w:t>
      </w:r>
      <w:r w:rsidRPr="00C37DA9">
        <w:rPr>
          <w:color w:val="000000"/>
          <w:lang w:val="sr-Cyrl-CS"/>
        </w:rPr>
        <w:t>– 5ppm</w:t>
      </w:r>
      <w:r w:rsidR="008B1F18" w:rsidRPr="008B1F18">
        <w:rPr>
          <w:color w:val="000000"/>
        </w:rPr>
        <w:t xml:space="preserve"> </w:t>
      </w:r>
      <w:r w:rsidR="008B1F18">
        <w:rPr>
          <w:color w:val="000000"/>
        </w:rPr>
        <w:t>Nano Silver</w:t>
      </w:r>
      <w:r w:rsidR="008B1F18" w:rsidRPr="008B1F18">
        <w:rPr>
          <w:color w:val="000000"/>
        </w:rPr>
        <w:t xml:space="preserve"> </w:t>
      </w:r>
      <w:r w:rsidR="008B1F18">
        <w:rPr>
          <w:color w:val="000000"/>
        </w:rPr>
        <w:t xml:space="preserve">Water </w:t>
      </w:r>
      <w:r w:rsidR="008B1F18" w:rsidRPr="008F66B9">
        <w:rPr>
          <w:color w:val="000000"/>
          <w:vertAlign w:val="superscript"/>
        </w:rPr>
        <w:t>®</w:t>
      </w:r>
      <w:r w:rsidRPr="00C37DA9">
        <w:rPr>
          <w:color w:val="000000"/>
          <w:lang w:val="sr-Cyrl-CS"/>
        </w:rPr>
        <w:t xml:space="preserve"> </w:t>
      </w:r>
      <w:r w:rsidRPr="00C37DA9">
        <w:rPr>
          <w:color w:val="000000"/>
        </w:rPr>
        <w:t>(</w:t>
      </w:r>
      <w:r w:rsidRPr="00C37DA9">
        <w:rPr>
          <w:color w:val="000000"/>
          <w:lang w:val="sr-Cyrl-CS"/>
        </w:rPr>
        <w:t>наведени препарат сребра је у нашој земљи регистрован за употребу као хигијенско-дијете</w:t>
      </w:r>
      <w:r>
        <w:rPr>
          <w:color w:val="000000"/>
          <w:lang w:val="sr-Cyrl-CS"/>
        </w:rPr>
        <w:t>тски суплемент-Институт за хигијену, Завод за превентивну медицину ВМА Београд, бр: 769/06 Di Lab- Trade doo, Крушевац, Србија</w:t>
      </w:r>
      <w:r w:rsidRPr="00C37DA9">
        <w:rPr>
          <w:color w:val="000000"/>
          <w:lang w:val="sr-Cyrl-CS"/>
        </w:rPr>
        <w:t>)</w:t>
      </w:r>
    </w:p>
    <w:p w:rsidR="002658E7" w:rsidRDefault="002658E7" w:rsidP="008B1F18">
      <w:pPr>
        <w:numPr>
          <w:ilvl w:val="0"/>
          <w:numId w:val="4"/>
        </w:numPr>
        <w:jc w:val="both"/>
        <w:rPr>
          <w:color w:val="000000"/>
          <w:lang w:val="sr-Cyrl-CS"/>
        </w:rPr>
      </w:pPr>
      <w:r w:rsidRPr="00C37DA9">
        <w:rPr>
          <w:color w:val="000000"/>
          <w:lang w:val="sr-Cyrl-CS"/>
        </w:rPr>
        <w:t>раствор хлоркексидина у концентрацији од 0,2% (Curasept ADS 220, 200 ml, Curaden international AG CH)</w:t>
      </w:r>
    </w:p>
    <w:p w:rsidR="00F91B0B" w:rsidRPr="00C37DA9" w:rsidRDefault="00F91B0B" w:rsidP="00F91B0B">
      <w:pPr>
        <w:ind w:left="360"/>
        <w:jc w:val="both"/>
        <w:rPr>
          <w:color w:val="000000"/>
          <w:lang w:val="sr-Cyrl-CS"/>
        </w:rPr>
      </w:pPr>
    </w:p>
    <w:p w:rsidR="002658E7" w:rsidRDefault="002658E7" w:rsidP="008B1F18">
      <w:pPr>
        <w:jc w:val="both"/>
        <w:rPr>
          <w:lang w:val="sr-Cyrl-CS"/>
        </w:rPr>
      </w:pPr>
      <w:r w:rsidRPr="0080359C">
        <w:rPr>
          <w:b/>
          <w:color w:val="000000"/>
          <w:lang w:val="sr-Cyrl-CS"/>
        </w:rPr>
        <w:t>Зависне варијабле су</w:t>
      </w:r>
      <w:r>
        <w:rPr>
          <w:b/>
          <w:color w:val="000000"/>
          <w:lang w:val="sr-Cyrl-CS"/>
        </w:rPr>
        <w:t>:</w:t>
      </w:r>
      <w:r w:rsidRPr="00FB6AFF">
        <w:rPr>
          <w:lang w:val="sr-Cyrl-CS"/>
        </w:rPr>
        <w:t xml:space="preserve"> </w:t>
      </w:r>
    </w:p>
    <w:p w:rsidR="002658E7" w:rsidRPr="00FB6AFF" w:rsidRDefault="002658E7" w:rsidP="008B1F18">
      <w:pPr>
        <w:jc w:val="both"/>
      </w:pPr>
      <w:r>
        <w:rPr>
          <w:lang w:val="sr-Cyrl-CS"/>
        </w:rPr>
        <w:t>1.</w:t>
      </w:r>
      <w:r w:rsidRPr="00FB6AFF">
        <w:rPr>
          <w:lang w:val="sr-Cyrl-CS"/>
        </w:rPr>
        <w:t xml:space="preserve">Укупна количина меких наслага помоћу </w:t>
      </w:r>
      <w:r w:rsidRPr="00FB6AFF">
        <w:rPr>
          <w:i/>
          <w:lang w:val="sr-Cyrl-CS"/>
        </w:rPr>
        <w:t xml:space="preserve">Плак индекса по </w:t>
      </w:r>
      <w:r w:rsidRPr="00FB6AFF">
        <w:rPr>
          <w:i/>
        </w:rPr>
        <w:t>Silness-Loe-u</w:t>
      </w:r>
      <w:r w:rsidRPr="00FB6AFF">
        <w:t>.</w:t>
      </w:r>
      <w:r w:rsidRPr="00FB6AFF">
        <w:rPr>
          <w:lang w:val="sr-Cyrl-CS"/>
        </w:rPr>
        <w:t xml:space="preserve"> </w:t>
      </w:r>
      <w:r w:rsidRPr="00FB6AFF">
        <w:t xml:space="preserve">Овим индексом одређује се дебљина денталног плака на гингивалним трећинама: вестибуларне, оралне, и вестибуларног дела мезијалне и дисталне површине круница свих присутних зуба. При томе се користи стоматолошка сонда. Бодовање се врши </w:t>
      </w:r>
      <w:r w:rsidRPr="00FB6AFF">
        <w:rPr>
          <w:lang w:val="sr-Cyrl-CS"/>
        </w:rPr>
        <w:t>скором од 0 – 3</w:t>
      </w:r>
      <w:r w:rsidRPr="00C37DA9">
        <w:rPr>
          <w:color w:val="000000"/>
          <w:lang w:val="sr-Cyrl-CS"/>
        </w:rPr>
        <w:t>.</w:t>
      </w:r>
      <w:r w:rsidRPr="00C37DA9">
        <w:rPr>
          <w:color w:val="000000"/>
        </w:rPr>
        <w:t xml:space="preserve"> </w:t>
      </w:r>
    </w:p>
    <w:p w:rsidR="002658E7" w:rsidRPr="00FB6AFF" w:rsidRDefault="002658E7" w:rsidP="008B1F18">
      <w:pPr>
        <w:jc w:val="both"/>
      </w:pPr>
      <w:r w:rsidRPr="0080359C">
        <w:rPr>
          <w:iCs/>
          <w:lang w:val="sr-Cyrl-CS"/>
        </w:rPr>
        <w:t>2</w:t>
      </w:r>
      <w:r>
        <w:rPr>
          <w:i/>
          <w:iCs/>
          <w:lang w:val="sr-Cyrl-CS"/>
        </w:rPr>
        <w:t xml:space="preserve">. </w:t>
      </w:r>
      <w:r w:rsidRPr="00FB6AFF">
        <w:rPr>
          <w:i/>
          <w:iCs/>
        </w:rPr>
        <w:t xml:space="preserve">Гингивални индекс по </w:t>
      </w:r>
      <w:r w:rsidR="00E806FF" w:rsidRPr="00FB6AFF">
        <w:rPr>
          <w:i/>
        </w:rPr>
        <w:t>Loe</w:t>
      </w:r>
      <w:r w:rsidR="00E806FF" w:rsidRPr="00FB6AFF">
        <w:rPr>
          <w:i/>
          <w:iCs/>
        </w:rPr>
        <w:t xml:space="preserve"> </w:t>
      </w:r>
      <w:r w:rsidRPr="00FB6AFF">
        <w:rPr>
          <w:i/>
          <w:iCs/>
        </w:rPr>
        <w:t>-</w:t>
      </w:r>
      <w:r w:rsidR="00E806FF" w:rsidRPr="00E806FF">
        <w:rPr>
          <w:i/>
        </w:rPr>
        <w:t xml:space="preserve"> </w:t>
      </w:r>
      <w:r w:rsidR="00E806FF" w:rsidRPr="00FB6AFF">
        <w:rPr>
          <w:i/>
        </w:rPr>
        <w:t>Silness</w:t>
      </w:r>
      <w:r w:rsidR="00E806FF" w:rsidRPr="00FB6AFF">
        <w:rPr>
          <w:i/>
          <w:iCs/>
        </w:rPr>
        <w:t xml:space="preserve"> </w:t>
      </w:r>
      <w:r w:rsidRPr="00FB6AFF">
        <w:rPr>
          <w:i/>
          <w:iCs/>
        </w:rPr>
        <w:t>-</w:t>
      </w:r>
      <w:r w:rsidR="00E806FF" w:rsidRPr="00E806FF">
        <w:rPr>
          <w:i/>
        </w:rPr>
        <w:t xml:space="preserve"> </w:t>
      </w:r>
      <w:r w:rsidR="00E806FF" w:rsidRPr="00FB6AFF">
        <w:rPr>
          <w:i/>
        </w:rPr>
        <w:t>u</w:t>
      </w:r>
      <w:r w:rsidRPr="00FB6AFF">
        <w:t xml:space="preserve">  се користи за утврђивање стања гингиве. Помоћу њега се стање гингиве оцењује са вестибуларне, мезијалне, оралне и дисталне стране сваког </w:t>
      </w:r>
      <w:r w:rsidRPr="00C37DA9">
        <w:rPr>
          <w:color w:val="000000"/>
        </w:rPr>
        <w:t>присутног зуба. Процена се базира на промени боје, отоку и крварењу гингиве</w:t>
      </w:r>
      <w:r w:rsidRPr="00C37DA9">
        <w:rPr>
          <w:color w:val="000000"/>
          <w:lang w:val="sr-Cyrl-CS"/>
        </w:rPr>
        <w:t xml:space="preserve"> скором од 0 – 3.</w:t>
      </w:r>
      <w:r w:rsidRPr="00C37DA9">
        <w:rPr>
          <w:color w:val="000000"/>
        </w:rPr>
        <w:t xml:space="preserve">  </w:t>
      </w:r>
    </w:p>
    <w:p w:rsidR="002658E7" w:rsidRPr="00FB6AFF" w:rsidRDefault="002658E7" w:rsidP="008B1F18">
      <w:pPr>
        <w:tabs>
          <w:tab w:val="left" w:pos="709"/>
        </w:tabs>
        <w:jc w:val="both"/>
        <w:rPr>
          <w:lang w:val="sr-Cyrl-CS"/>
        </w:rPr>
      </w:pPr>
      <w:r w:rsidRPr="00FB6AFF">
        <w:rPr>
          <w:lang w:val="sr-Cyrl-CS"/>
        </w:rPr>
        <w:t xml:space="preserve">За процену степена крварења гингиве користи се </w:t>
      </w:r>
      <w:r w:rsidRPr="00FB6AFF">
        <w:rPr>
          <w:i/>
          <w:iCs/>
        </w:rPr>
        <w:t>Гингивални индекс по Loe-Silness-u</w:t>
      </w:r>
      <w:r w:rsidRPr="00FB6AFF">
        <w:t xml:space="preserve">  </w:t>
      </w:r>
      <w:r w:rsidRPr="00FB6AFF">
        <w:rPr>
          <w:lang w:val="sr-Cyrl-CS"/>
        </w:rPr>
        <w:t>уколико је скор већи од 2.</w:t>
      </w:r>
    </w:p>
    <w:p w:rsidR="002658E7" w:rsidRPr="00FB6AFF" w:rsidRDefault="002658E7" w:rsidP="008B1F18">
      <w:pPr>
        <w:jc w:val="both"/>
        <w:rPr>
          <w:lang w:val="sr-Cyrl-CS"/>
        </w:rPr>
      </w:pPr>
      <w:r w:rsidRPr="0080359C">
        <w:rPr>
          <w:lang w:val="sr-Cyrl-CS"/>
        </w:rPr>
        <w:t>3</w:t>
      </w:r>
      <w:r>
        <w:rPr>
          <w:i/>
          <w:lang w:val="sr-Cyrl-CS"/>
        </w:rPr>
        <w:t xml:space="preserve">. </w:t>
      </w:r>
      <w:r w:rsidRPr="00FB6AFF">
        <w:rPr>
          <w:i/>
          <w:lang w:val="sr-Cyrl-CS"/>
        </w:rPr>
        <w:t>Дубина пародонталног џепа</w:t>
      </w:r>
      <w:r w:rsidRPr="00FB6AFF">
        <w:rPr>
          <w:lang w:val="sr-Cyrl-CS"/>
        </w:rPr>
        <w:t xml:space="preserve"> (растојање од ивице слободне гингиве до коронарног дела припојног епитела),  мери се пародонталном сондом на шест страна зуба (мезио-вестибуларно, вестибуларно, дисто-вестибуларно, мезио-орално, орално, дисто-орално). Вредности се изражавају у </w:t>
      </w:r>
      <w:r>
        <w:rPr>
          <w:lang w:val="sr-Cyrl-CS"/>
        </w:rPr>
        <w:t>милиметрима</w:t>
      </w:r>
      <w:r w:rsidRPr="00FB6AFF">
        <w:rPr>
          <w:lang w:val="sr-Cyrl-CS"/>
        </w:rPr>
        <w:t>.</w:t>
      </w:r>
    </w:p>
    <w:p w:rsidR="002658E7" w:rsidRPr="00FB6AFF" w:rsidRDefault="002658E7" w:rsidP="008B1F18">
      <w:pPr>
        <w:jc w:val="both"/>
        <w:rPr>
          <w:lang w:val="sr-Cyrl-CS"/>
        </w:rPr>
      </w:pPr>
      <w:r>
        <w:rPr>
          <w:lang w:val="sr-Cyrl-CS"/>
        </w:rPr>
        <w:t xml:space="preserve">4. </w:t>
      </w:r>
      <w:r w:rsidRPr="00FB6AFF">
        <w:rPr>
          <w:lang w:val="sr-Cyrl-CS"/>
        </w:rPr>
        <w:t xml:space="preserve">Вредност </w:t>
      </w:r>
      <w:r w:rsidRPr="00FB6AFF">
        <w:rPr>
          <w:i/>
          <w:lang w:val="sr-Cyrl-CS"/>
        </w:rPr>
        <w:t>нивоа припојног епитела</w:t>
      </w:r>
      <w:r w:rsidRPr="00FB6AFF">
        <w:rPr>
          <w:lang w:val="sr-Cyrl-CS"/>
        </w:rPr>
        <w:t xml:space="preserve"> је растојање од цементно-глеђне границе до дна пародонталног џепа. Мери се пародонталном сондом на шест страна зуба (мезио-вестибуларно, вестибуларно, дисто-вестибуларно, мезио-орално, орално, дисто-орално). Вредности се изражавају у </w:t>
      </w:r>
      <w:r>
        <w:t>милиметрима</w:t>
      </w:r>
      <w:r w:rsidRPr="00FB6AFF">
        <w:rPr>
          <w:lang w:val="sr-Cyrl-CS"/>
        </w:rPr>
        <w:t>. Утврђивањем ове вредности добија се реална представа о степену и величини разарања пародонталног ткива.</w:t>
      </w:r>
    </w:p>
    <w:p w:rsidR="002658E7" w:rsidRPr="00FB6AFF" w:rsidRDefault="002658E7" w:rsidP="008B1F18">
      <w:pPr>
        <w:jc w:val="both"/>
        <w:rPr>
          <w:lang w:val="sr-Cyrl-CS"/>
        </w:rPr>
      </w:pPr>
      <w:r>
        <w:rPr>
          <w:lang w:val="sr-Cyrl-CS"/>
        </w:rPr>
        <w:t xml:space="preserve">5. </w:t>
      </w:r>
      <w:r w:rsidRPr="00FB6AFF">
        <w:rPr>
          <w:lang w:val="sr-Cyrl-CS"/>
        </w:rPr>
        <w:t xml:space="preserve">Квантификација микроорганизама методом </w:t>
      </w:r>
      <w:r>
        <w:rPr>
          <w:lang w:val="sr-Cyrl-CS"/>
        </w:rPr>
        <w:t>RT-PCR, пре и после каузалне</w:t>
      </w:r>
      <w:r w:rsidRPr="00FB6AFF">
        <w:rPr>
          <w:lang w:val="sr-Cyrl-CS"/>
        </w:rPr>
        <w:t xml:space="preserve"> терапије. </w:t>
      </w:r>
    </w:p>
    <w:p w:rsidR="002658E7" w:rsidRPr="00580C66" w:rsidRDefault="002658E7" w:rsidP="008B1F18">
      <w:pPr>
        <w:jc w:val="both"/>
        <w:rPr>
          <w:lang w:val="sr-Cyrl-CS"/>
        </w:rPr>
      </w:pPr>
      <w:r>
        <w:rPr>
          <w:lang w:val="sr-Cyrl-CS"/>
        </w:rPr>
        <w:t xml:space="preserve">6. </w:t>
      </w:r>
      <w:r w:rsidRPr="00FB6AFF">
        <w:rPr>
          <w:lang w:val="sr-Cyrl-CS"/>
        </w:rPr>
        <w:t>Идентификација п</w:t>
      </w:r>
      <w:r>
        <w:rPr>
          <w:lang w:val="sr-Cyrl-CS"/>
        </w:rPr>
        <w:t>родуката оксидативног стреса (М</w:t>
      </w:r>
      <w:r w:rsidR="00E806FF">
        <w:t>DA</w:t>
      </w:r>
      <w:r>
        <w:rPr>
          <w:lang w:val="sr-Cyrl-CS"/>
        </w:rPr>
        <w:t>), пре и после каузалне терапије.</w:t>
      </w:r>
    </w:p>
    <w:p w:rsidR="002658E7" w:rsidRDefault="002658E7" w:rsidP="008B1F18">
      <w:pPr>
        <w:jc w:val="both"/>
        <w:rPr>
          <w:lang w:val="sr-Cyrl-CS"/>
        </w:rPr>
      </w:pPr>
    </w:p>
    <w:p w:rsidR="002658E7" w:rsidRDefault="002658E7" w:rsidP="008B1F18">
      <w:pPr>
        <w:jc w:val="both"/>
        <w:rPr>
          <w:b/>
          <w:lang w:val="sr-Cyrl-CS"/>
        </w:rPr>
      </w:pPr>
      <w:r w:rsidRPr="0080359C">
        <w:rPr>
          <w:b/>
          <w:lang w:val="sr-Cyrl-CS"/>
        </w:rPr>
        <w:t>Збуњујуће варијабле:</w:t>
      </w:r>
    </w:p>
    <w:p w:rsidR="002658E7" w:rsidRDefault="002658E7" w:rsidP="008B1F18">
      <w:pPr>
        <w:numPr>
          <w:ilvl w:val="0"/>
          <w:numId w:val="5"/>
        </w:numPr>
        <w:jc w:val="both"/>
        <w:rPr>
          <w:lang w:val="sr-Cyrl-CS"/>
        </w:rPr>
      </w:pPr>
      <w:r>
        <w:rPr>
          <w:lang w:val="sr-Cyrl-CS"/>
        </w:rPr>
        <w:t>помоћна лековита средства, хомеопатски лекови, антибиотици</w:t>
      </w:r>
    </w:p>
    <w:p w:rsidR="002658E7" w:rsidRDefault="002658E7" w:rsidP="008B1F18">
      <w:pPr>
        <w:ind w:left="720"/>
        <w:jc w:val="both"/>
        <w:rPr>
          <w:lang w:val="sr-Cyrl-CS"/>
        </w:rPr>
      </w:pPr>
      <w:r>
        <w:rPr>
          <w:lang w:val="sr-Cyrl-CS"/>
        </w:rPr>
        <w:t>( назив лека, колико дуго у употреби, доза)</w:t>
      </w:r>
    </w:p>
    <w:p w:rsidR="00E806FF" w:rsidRDefault="00E806FF" w:rsidP="008B1F18">
      <w:pPr>
        <w:ind w:left="720"/>
        <w:jc w:val="both"/>
        <w:rPr>
          <w:lang w:val="sr-Cyrl-CS"/>
        </w:rPr>
      </w:pPr>
    </w:p>
    <w:p w:rsidR="00E806FF" w:rsidRDefault="00E806FF" w:rsidP="008B1F18">
      <w:pPr>
        <w:ind w:left="720"/>
        <w:jc w:val="both"/>
        <w:rPr>
          <w:lang w:val="sr-Cyrl-CS"/>
        </w:rPr>
      </w:pPr>
    </w:p>
    <w:p w:rsidR="002658E7" w:rsidRPr="0080359C" w:rsidRDefault="002658E7" w:rsidP="008B1F18">
      <w:pPr>
        <w:ind w:left="720"/>
        <w:jc w:val="both"/>
        <w:rPr>
          <w:lang w:val="sr-Cyrl-CS"/>
        </w:rPr>
      </w:pPr>
    </w:p>
    <w:p w:rsidR="002658E7" w:rsidRDefault="002658E7" w:rsidP="008B1F18">
      <w:pPr>
        <w:jc w:val="both"/>
        <w:rPr>
          <w:b/>
          <w:lang w:val="sr-Cyrl-CS"/>
        </w:rPr>
      </w:pPr>
      <w:r w:rsidRPr="002658E7">
        <w:rPr>
          <w:b/>
          <w:lang w:val="sr-Cyrl-CS"/>
        </w:rPr>
        <w:t>2.7.4 Снага студије и величина узорка</w:t>
      </w:r>
    </w:p>
    <w:p w:rsidR="002658E7" w:rsidRPr="002658E7" w:rsidRDefault="002658E7" w:rsidP="008B1F18">
      <w:pPr>
        <w:jc w:val="both"/>
        <w:rPr>
          <w:b/>
          <w:lang w:val="sr-Cyrl-CS"/>
        </w:rPr>
      </w:pPr>
    </w:p>
    <w:p w:rsidR="002658E7" w:rsidRPr="002B2DB7" w:rsidRDefault="002658E7" w:rsidP="008B1F18">
      <w:pPr>
        <w:jc w:val="both"/>
        <w:rPr>
          <w:lang w:val="sr-Cyrl-CS"/>
        </w:rPr>
      </w:pPr>
      <w:r w:rsidRPr="002658E7">
        <w:rPr>
          <w:b/>
          <w:lang w:val="sr-Cyrl-CS"/>
        </w:rPr>
        <w:lastRenderedPageBreak/>
        <w:t xml:space="preserve"> </w:t>
      </w:r>
      <w:r w:rsidRPr="002B2DB7">
        <w:rPr>
          <w:lang w:val="sr-Cyrl-CS"/>
        </w:rPr>
        <w:t xml:space="preserve">Клиничке студије, спроведене на нашој популацији, у болесника са хроничним обликом пародонтопатије, указују да се просечна вредност гингивалног индекса креће у распону од 1,4 до 1,8. У савременој студији у којој је испитивана терапијска ефикасност оралних формулација хлорхексидина на релативно малом узорку, статистички значајни ефекти су добијени регистровањем разлике од 15% између третмана. </w:t>
      </w:r>
    </w:p>
    <w:p w:rsidR="002658E7" w:rsidRPr="002B2DB7" w:rsidRDefault="002658E7" w:rsidP="008B1F18">
      <w:pPr>
        <w:jc w:val="both"/>
        <w:rPr>
          <w:lang w:val="sr-Cyrl-CS"/>
        </w:rPr>
      </w:pPr>
      <w:r w:rsidRPr="002B2DB7">
        <w:rPr>
          <w:lang w:val="sr-Cyrl-CS"/>
        </w:rPr>
        <w:t>Величина група у нашој студији је одређена на основу следећих почетних параметара:</w:t>
      </w:r>
    </w:p>
    <w:p w:rsidR="002658E7" w:rsidRDefault="002658E7" w:rsidP="008B1F18">
      <w:pPr>
        <w:jc w:val="both"/>
        <w:rPr>
          <w:lang w:val="sr-Cyrl-CS"/>
        </w:rPr>
      </w:pPr>
      <w:r>
        <w:t>O</w:t>
      </w:r>
      <w:r w:rsidRPr="002B2DB7">
        <w:rPr>
          <w:lang w:val="sr-Cyrl-CS"/>
        </w:rPr>
        <w:t>чекивана разлика просечних вредности ГИ (30. дана студије) између третираних група износи 0,3 уз стандардну девијацију од 30%. Применом т-теста за независне групе, уз снагу студије од 80% и вероватноћу грешке првог типа (</w:t>
      </w:r>
      <w:r w:rsidRPr="002B2DB7">
        <w:rPr>
          <w:rFonts w:ascii="Arial" w:hAnsi="Arial" w:cs="Arial"/>
          <w:lang w:val="sr-Cyrl-CS"/>
        </w:rPr>
        <w:t>α</w:t>
      </w:r>
      <w:r w:rsidRPr="002B2DB7">
        <w:rPr>
          <w:lang w:val="sr-Cyrl-CS"/>
        </w:rPr>
        <w:t>) од 0,05, израчунато је да је минимални број испитаника у свакој групи 26.</w:t>
      </w:r>
    </w:p>
    <w:p w:rsidR="002658E7" w:rsidRDefault="002658E7" w:rsidP="008B1F18">
      <w:pPr>
        <w:jc w:val="both"/>
        <w:rPr>
          <w:lang w:val="sr-Cyrl-CS"/>
        </w:rPr>
      </w:pPr>
    </w:p>
    <w:p w:rsidR="002658E7" w:rsidRDefault="002658E7" w:rsidP="008B1F18">
      <w:pPr>
        <w:jc w:val="both"/>
        <w:rPr>
          <w:b/>
          <w:lang w:val="sr-Cyrl-CS"/>
        </w:rPr>
      </w:pPr>
      <w:r w:rsidRPr="002658E7">
        <w:rPr>
          <w:b/>
          <w:lang w:val="sr-Cyrl-CS"/>
        </w:rPr>
        <w:t>2.7.5 Статистичка обрада података</w:t>
      </w:r>
    </w:p>
    <w:p w:rsidR="002658E7" w:rsidRPr="002658E7" w:rsidRDefault="002658E7" w:rsidP="008B1F18">
      <w:pPr>
        <w:jc w:val="both"/>
        <w:rPr>
          <w:b/>
          <w:lang w:val="sr-Cyrl-CS"/>
        </w:rPr>
      </w:pPr>
    </w:p>
    <w:p w:rsidR="002658E7" w:rsidRPr="004F2609" w:rsidRDefault="002658E7" w:rsidP="008B1F18">
      <w:pPr>
        <w:jc w:val="both"/>
        <w:rPr>
          <w:lang w:val="sr-Cyrl-CS"/>
        </w:rPr>
      </w:pPr>
      <w:r w:rsidRPr="004F2609">
        <w:t>У случају континуираних варијабли</w:t>
      </w:r>
      <w:r w:rsidRPr="004F2609">
        <w:rPr>
          <w:lang w:val="sr-Cyrl-CS"/>
        </w:rPr>
        <w:t xml:space="preserve"> (нормална расподела података)</w:t>
      </w:r>
      <w:r w:rsidRPr="004F2609">
        <w:t xml:space="preserve">, подаци </w:t>
      </w:r>
      <w:r>
        <w:rPr>
          <w:lang w:val="sr-Cyrl-CS"/>
        </w:rPr>
        <w:t xml:space="preserve">ће бити </w:t>
      </w:r>
      <w:r w:rsidRPr="004F2609">
        <w:t>приказани као средња вредност ± стандардна девијација</w:t>
      </w:r>
      <w:r w:rsidRPr="004F2609">
        <w:rPr>
          <w:lang w:val="sr-Cyrl-CS"/>
        </w:rPr>
        <w:t xml:space="preserve">. </w:t>
      </w:r>
      <w:r>
        <w:rPr>
          <w:lang w:val="sr-Cyrl-CS"/>
        </w:rPr>
        <w:t xml:space="preserve">Уколико то буде </w:t>
      </w:r>
      <w:r w:rsidRPr="004F2609">
        <w:rPr>
          <w:lang w:val="sr-Cyrl-CS"/>
        </w:rPr>
        <w:t xml:space="preserve">неопходно, додатни статистички параметри </w:t>
      </w:r>
      <w:r>
        <w:rPr>
          <w:lang w:val="sr-Cyrl-CS"/>
        </w:rPr>
        <w:t xml:space="preserve">ће </w:t>
      </w:r>
      <w:r w:rsidRPr="004F2609">
        <w:rPr>
          <w:lang w:val="sr-Cyrl-CS"/>
        </w:rPr>
        <w:t xml:space="preserve">такође </w:t>
      </w:r>
      <w:r>
        <w:rPr>
          <w:lang w:val="sr-Cyrl-CS"/>
        </w:rPr>
        <w:t xml:space="preserve">бити </w:t>
      </w:r>
      <w:r w:rsidRPr="004F2609">
        <w:rPr>
          <w:lang w:val="sr-Cyrl-CS"/>
        </w:rPr>
        <w:t>коришћени (</w:t>
      </w:r>
      <w:r>
        <w:rPr>
          <w:lang w:val="sr-Cyrl-CS"/>
        </w:rPr>
        <w:t xml:space="preserve">распон и </w:t>
      </w:r>
      <w:r w:rsidRPr="004F2609">
        <w:rPr>
          <w:lang w:val="sr-Cyrl-CS"/>
        </w:rPr>
        <w:t>95%-не границе повере</w:t>
      </w:r>
      <w:r>
        <w:rPr>
          <w:lang w:val="sr-Cyrl-CS"/>
        </w:rPr>
        <w:t>ња</w:t>
      </w:r>
      <w:r w:rsidRPr="004F2609">
        <w:rPr>
          <w:lang w:val="sr-Cyrl-CS"/>
        </w:rPr>
        <w:t xml:space="preserve">). </w:t>
      </w:r>
      <w:r>
        <w:rPr>
          <w:lang w:val="sr-Cyrl-CS"/>
        </w:rPr>
        <w:t xml:space="preserve">У случају да буде регистрована </w:t>
      </w:r>
      <w:r w:rsidRPr="004F2609">
        <w:rPr>
          <w:lang w:val="sr-Cyrl-CS"/>
        </w:rPr>
        <w:t xml:space="preserve">велика варијабилност података </w:t>
      </w:r>
      <w:r>
        <w:rPr>
          <w:lang w:val="sr-Cyrl-CS"/>
        </w:rPr>
        <w:t xml:space="preserve">неког параметра, уместо средње вредности биће </w:t>
      </w:r>
      <w:r w:rsidRPr="004F2609">
        <w:rPr>
          <w:lang w:val="sr-Cyrl-CS"/>
        </w:rPr>
        <w:t>приказан</w:t>
      </w:r>
      <w:r>
        <w:rPr>
          <w:lang w:val="sr-Cyrl-CS"/>
        </w:rPr>
        <w:t xml:space="preserve">а </w:t>
      </w:r>
      <w:r w:rsidRPr="004F2609">
        <w:rPr>
          <w:lang w:val="sr-Cyrl-CS"/>
        </w:rPr>
        <w:t>медијана (мера централне тенденције по положају).</w:t>
      </w:r>
    </w:p>
    <w:p w:rsidR="002658E7" w:rsidRPr="004F2609" w:rsidRDefault="002658E7" w:rsidP="008B1F18">
      <w:pPr>
        <w:jc w:val="both"/>
        <w:rPr>
          <w:lang w:val="sr-Cyrl-CS"/>
        </w:rPr>
      </w:pPr>
      <w:r w:rsidRPr="004F2609">
        <w:rPr>
          <w:lang w:val="sr-Cyrl-CS"/>
        </w:rPr>
        <w:t xml:space="preserve">Одређени број варијабли </w:t>
      </w:r>
      <w:r>
        <w:rPr>
          <w:lang w:val="sr-Cyrl-CS"/>
        </w:rPr>
        <w:t xml:space="preserve">биће </w:t>
      </w:r>
      <w:r w:rsidRPr="004F2609">
        <w:rPr>
          <w:lang w:val="sr-Cyrl-CS"/>
        </w:rPr>
        <w:t>представљен</w:t>
      </w:r>
      <w:r w:rsidRPr="004F2609">
        <w:t xml:space="preserve"> </w:t>
      </w:r>
      <w:r w:rsidRPr="004F2609">
        <w:rPr>
          <w:lang w:val="sr-Cyrl-CS"/>
        </w:rPr>
        <w:t>у</w:t>
      </w:r>
      <w:r w:rsidRPr="004F2609">
        <w:t xml:space="preserve"> </w:t>
      </w:r>
      <w:r w:rsidRPr="004F2609">
        <w:rPr>
          <w:lang w:val="sr-Cyrl-CS"/>
        </w:rPr>
        <w:t>виду</w:t>
      </w:r>
      <w:r w:rsidRPr="004F2609">
        <w:t xml:space="preserve"> </w:t>
      </w:r>
      <w:r w:rsidRPr="004F2609">
        <w:rPr>
          <w:lang w:val="sr-Cyrl-CS"/>
        </w:rPr>
        <w:t>фреквенција</w:t>
      </w:r>
      <w:r w:rsidRPr="004F2609">
        <w:t xml:space="preserve"> </w:t>
      </w:r>
      <w:r w:rsidRPr="004F2609">
        <w:rPr>
          <w:lang w:val="sr-Cyrl-CS"/>
        </w:rPr>
        <w:t>појединих</w:t>
      </w:r>
      <w:r w:rsidRPr="004F2609">
        <w:t xml:space="preserve"> </w:t>
      </w:r>
      <w:r w:rsidRPr="004F2609">
        <w:rPr>
          <w:lang w:val="sr-Cyrl-CS"/>
        </w:rPr>
        <w:t>обеле</w:t>
      </w:r>
      <w:r w:rsidRPr="004F2609">
        <w:t>ж</w:t>
      </w:r>
      <w:r w:rsidRPr="004F2609">
        <w:rPr>
          <w:lang w:val="sr-Cyrl-CS"/>
        </w:rPr>
        <w:t>ја</w:t>
      </w:r>
      <w:r w:rsidRPr="004F2609">
        <w:t xml:space="preserve"> (</w:t>
      </w:r>
      <w:r w:rsidRPr="004F2609">
        <w:rPr>
          <w:lang w:val="sr-Cyrl-CS"/>
        </w:rPr>
        <w:t>категорија</w:t>
      </w:r>
      <w:r w:rsidRPr="004F2609">
        <w:t>)</w:t>
      </w:r>
      <w:r w:rsidRPr="004F2609">
        <w:rPr>
          <w:lang w:val="sr-Cyrl-CS"/>
        </w:rPr>
        <w:t>.</w:t>
      </w:r>
    </w:p>
    <w:p w:rsidR="002658E7" w:rsidRPr="004F2609" w:rsidRDefault="002658E7" w:rsidP="008B1F18">
      <w:pPr>
        <w:jc w:val="both"/>
        <w:rPr>
          <w:lang w:val="sr-Cyrl-CS"/>
        </w:rPr>
      </w:pPr>
      <w:r w:rsidRPr="004F2609">
        <w:rPr>
          <w:lang w:val="sr-Cyrl-CS"/>
        </w:rPr>
        <w:t xml:space="preserve">За процену значајности разлика </w:t>
      </w:r>
      <w:r>
        <w:rPr>
          <w:lang w:val="sr-Cyrl-CS"/>
        </w:rPr>
        <w:t xml:space="preserve">унутар </w:t>
      </w:r>
      <w:r w:rsidRPr="004F2609">
        <w:rPr>
          <w:lang w:val="sr-Cyrl-CS"/>
        </w:rPr>
        <w:t xml:space="preserve">група </w:t>
      </w:r>
      <w:r>
        <w:rPr>
          <w:lang w:val="sr-Cyrl-CS"/>
        </w:rPr>
        <w:t xml:space="preserve">биће </w:t>
      </w:r>
      <w:r w:rsidRPr="004F2609">
        <w:rPr>
          <w:lang w:val="sr-Cyrl-CS"/>
        </w:rPr>
        <w:t>коришћен</w:t>
      </w:r>
      <w:r>
        <w:rPr>
          <w:lang w:val="sr-Cyrl-CS"/>
        </w:rPr>
        <w:t xml:space="preserve"> </w:t>
      </w:r>
      <w:r w:rsidRPr="004F2609">
        <w:rPr>
          <w:lang w:val="sr-Cyrl-CS"/>
        </w:rPr>
        <w:t xml:space="preserve">Студентов </w:t>
      </w:r>
      <w:r w:rsidR="00CC35C0">
        <w:t>t</w:t>
      </w:r>
      <w:r w:rsidRPr="004F2609">
        <w:rPr>
          <w:lang w:val="sr-Cyrl-CS"/>
        </w:rPr>
        <w:t xml:space="preserve">-тест </w:t>
      </w:r>
      <w:r>
        <w:rPr>
          <w:lang w:val="sr-Cyrl-CS"/>
        </w:rPr>
        <w:t xml:space="preserve">за зависна обележја или алтернативно </w:t>
      </w:r>
      <w:r w:rsidR="00CC35C0">
        <w:t>Wilcoxon-ov</w:t>
      </w:r>
      <w:r>
        <w:rPr>
          <w:lang w:val="sr-Cyrl-CS"/>
        </w:rPr>
        <w:t xml:space="preserve"> тест. Међугрупна значајност биће процењена применом анализе варијансе у 1 правцу или, у зависности од расподеле, </w:t>
      </w:r>
      <w:r w:rsidR="00CC35C0">
        <w:t>Kruskal- Wallis-ov</w:t>
      </w:r>
      <w:r>
        <w:rPr>
          <w:lang w:val="sr-Cyrl-CS"/>
        </w:rPr>
        <w:t xml:space="preserve"> тестом. Значајност разлика дистрибуције фреквенција између група процењиваће се применом χ</w:t>
      </w:r>
      <w:r>
        <w:rPr>
          <w:vertAlign w:val="superscript"/>
          <w:lang w:val="sr-Cyrl-CS"/>
        </w:rPr>
        <w:t>2</w:t>
      </w:r>
      <w:r>
        <w:rPr>
          <w:lang w:val="sr-Cyrl-CS"/>
        </w:rPr>
        <w:t xml:space="preserve"> теста.</w:t>
      </w:r>
    </w:p>
    <w:p w:rsidR="002658E7" w:rsidRPr="00407435" w:rsidRDefault="002658E7" w:rsidP="008B1F18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>Степен повезаности битних параметара (клиничких, биохемијских), биће испитан употребом Пирсонове корелационе анализе.</w:t>
      </w:r>
    </w:p>
    <w:p w:rsidR="002658E7" w:rsidRDefault="002658E7" w:rsidP="008B1F18">
      <w:pPr>
        <w:autoSpaceDE w:val="0"/>
        <w:autoSpaceDN w:val="0"/>
        <w:adjustRightInd w:val="0"/>
        <w:jc w:val="both"/>
        <w:rPr>
          <w:lang w:val="sr-Cyrl-CS"/>
        </w:rPr>
      </w:pPr>
      <w:r w:rsidRPr="004F2609">
        <w:rPr>
          <w:lang w:val="sr-Cyrl-CS"/>
        </w:rPr>
        <w:t xml:space="preserve">Гранична статистичка значајност </w:t>
      </w:r>
      <w:r w:rsidRPr="00D86003">
        <w:rPr>
          <w:lang w:val="sr-Cyrl-CS"/>
        </w:rPr>
        <w:t>утврђена је на нивоу од</w:t>
      </w:r>
      <w:r>
        <w:t xml:space="preserve"> </w:t>
      </w:r>
      <w:r w:rsidRPr="004F2609">
        <w:rPr>
          <w:lang w:val="sr-Cyrl-CS"/>
        </w:rPr>
        <w:t xml:space="preserve"> </w:t>
      </w:r>
      <w:r w:rsidRPr="00D86003">
        <w:t>p &lt;0,05.</w:t>
      </w:r>
    </w:p>
    <w:p w:rsidR="002658E7" w:rsidRPr="00B60CC7" w:rsidRDefault="002658E7" w:rsidP="008B1F18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B60CC7">
        <w:rPr>
          <w:color w:val="000000"/>
        </w:rPr>
        <w:t xml:space="preserve">Комплетна статистичка анализа података </w:t>
      </w:r>
      <w:r>
        <w:rPr>
          <w:color w:val="000000"/>
          <w:lang w:val="sr-Cyrl-CS"/>
        </w:rPr>
        <w:t xml:space="preserve">биће </w:t>
      </w:r>
      <w:r w:rsidRPr="00B60CC7">
        <w:rPr>
          <w:color w:val="000000"/>
        </w:rPr>
        <w:t xml:space="preserve">извршена помоћу комерцијалног статистичког софтвера </w:t>
      </w:r>
      <w:r>
        <w:rPr>
          <w:color w:val="000000"/>
          <w:lang w:val="sr-Cyrl-CS"/>
        </w:rPr>
        <w:t>SPSS</w:t>
      </w:r>
      <w:r w:rsidRPr="00B60CC7">
        <w:rPr>
          <w:color w:val="000000"/>
        </w:rPr>
        <w:t xml:space="preserve"> 1</w:t>
      </w:r>
      <w:r>
        <w:rPr>
          <w:color w:val="000000"/>
          <w:lang w:val="sr-Cyrl-CS"/>
        </w:rPr>
        <w:t>7</w:t>
      </w:r>
      <w:r w:rsidRPr="00B60CC7">
        <w:rPr>
          <w:color w:val="000000"/>
        </w:rPr>
        <w:t xml:space="preserve">.0 (SPSS Inc., </w:t>
      </w:r>
      <w:smartTag w:uri="urn:schemas-microsoft-com:office:smarttags" w:element="place">
        <w:smartTag w:uri="urn:schemas-microsoft-com:office:smarttags" w:element="City">
          <w:r w:rsidRPr="00B60CC7">
            <w:rPr>
              <w:color w:val="000000"/>
            </w:rPr>
            <w:t>Chicago</w:t>
          </w:r>
        </w:smartTag>
        <w:r w:rsidRPr="00B60CC7">
          <w:rPr>
            <w:color w:val="000000"/>
          </w:rPr>
          <w:t xml:space="preserve">, </w:t>
        </w:r>
        <w:smartTag w:uri="urn:schemas-microsoft-com:office:smarttags" w:element="State">
          <w:r w:rsidRPr="00B60CC7">
            <w:rPr>
              <w:color w:val="000000"/>
            </w:rPr>
            <w:t>IL</w:t>
          </w:r>
        </w:smartTag>
        <w:r w:rsidRPr="00B60CC7">
          <w:rPr>
            <w:color w:val="000000"/>
          </w:rPr>
          <w:t xml:space="preserve">, </w:t>
        </w:r>
        <w:smartTag w:uri="urn:schemas-microsoft-com:office:smarttags" w:element="country-region">
          <w:r w:rsidRPr="00B60CC7">
            <w:rPr>
              <w:color w:val="000000"/>
            </w:rPr>
            <w:t>USA</w:t>
          </w:r>
        </w:smartTag>
      </w:smartTag>
      <w:r w:rsidRPr="00B60CC7">
        <w:rPr>
          <w:color w:val="000000"/>
        </w:rPr>
        <w:t>).</w:t>
      </w:r>
    </w:p>
    <w:p w:rsidR="002658E7" w:rsidRPr="003C0BDB" w:rsidRDefault="002658E7" w:rsidP="008B1F18">
      <w:pPr>
        <w:jc w:val="both"/>
        <w:rPr>
          <w:lang w:val="sr-Cyrl-CS"/>
        </w:rPr>
      </w:pPr>
    </w:p>
    <w:p w:rsidR="002658E7" w:rsidRDefault="002658E7" w:rsidP="008B1F18">
      <w:pPr>
        <w:jc w:val="both"/>
        <w:rPr>
          <w:b/>
          <w:lang w:val="sr-Cyrl-CS"/>
        </w:rPr>
      </w:pPr>
      <w:r>
        <w:rPr>
          <w:b/>
          <w:lang w:val="sr-Cyrl-CS"/>
        </w:rPr>
        <w:t>2.8 Очекивани резултати докторске дисертације</w:t>
      </w:r>
    </w:p>
    <w:p w:rsidR="002658E7" w:rsidRDefault="002658E7" w:rsidP="008B1F18">
      <w:pPr>
        <w:jc w:val="both"/>
        <w:rPr>
          <w:b/>
          <w:lang w:val="sr-Cyrl-CS"/>
        </w:rPr>
      </w:pPr>
    </w:p>
    <w:p w:rsidR="002658E7" w:rsidRPr="002D2875" w:rsidRDefault="002658E7" w:rsidP="008B1F18">
      <w:pPr>
        <w:jc w:val="both"/>
        <w:rPr>
          <w:color w:val="000000"/>
          <w:lang w:val="sr-Cyrl-CS"/>
        </w:rPr>
      </w:pPr>
      <w:r>
        <w:rPr>
          <w:color w:val="000000"/>
        </w:rPr>
        <w:t>Очекује се да ће водени раствор јон</w:t>
      </w:r>
      <w:r>
        <w:rPr>
          <w:color w:val="000000"/>
          <w:lang w:val="sr-Cyrl-CS"/>
        </w:rPr>
        <w:t>а</w:t>
      </w:r>
      <w:r>
        <w:rPr>
          <w:color w:val="000000"/>
        </w:rPr>
        <w:t xml:space="preserve"> сребра примењен код болесника са </w:t>
      </w:r>
      <w:r>
        <w:rPr>
          <w:color w:val="000000"/>
          <w:lang w:val="sr-Cyrl-CS"/>
        </w:rPr>
        <w:t>хроничном генерализованом пародонтопатијом</w:t>
      </w:r>
      <w:r>
        <w:rPr>
          <w:color w:val="000000"/>
        </w:rPr>
        <w:t xml:space="preserve"> бити једнако ефикасан као и хлорхексидин.</w:t>
      </w:r>
      <w:r w:rsidR="002D2875">
        <w:rPr>
          <w:color w:val="000000"/>
          <w:lang w:val="sr-Cyrl-CS"/>
        </w:rPr>
        <w:t xml:space="preserve"> Ефик</w:t>
      </w:r>
      <w:r>
        <w:rPr>
          <w:color w:val="000000"/>
          <w:lang w:val="sr-Cyrl-CS"/>
        </w:rPr>
        <w:t xml:space="preserve">асност ће бити приказана кроз вредности клиничких параметара оралног здравља </w:t>
      </w:r>
      <w:r w:rsidR="002D2875">
        <w:rPr>
          <w:color w:val="000000"/>
          <w:lang w:val="sr-Cyrl-CS"/>
        </w:rPr>
        <w:t xml:space="preserve">и гингиве, затим кроз клиничке параметре здравља пародонцијума, а све то пре и након каузалне терапије пародонтопатије. Ефикасност ће такође бити праћена и кроз идентификацију и квантификацију микроорганизама субгингивалног денталног плака методом </w:t>
      </w:r>
      <w:r w:rsidR="002D2875">
        <w:rPr>
          <w:color w:val="000000"/>
        </w:rPr>
        <w:t>RT-PCR</w:t>
      </w:r>
      <w:r w:rsidR="002D2875">
        <w:rPr>
          <w:color w:val="000000"/>
          <w:lang w:val="sr-Cyrl-CS"/>
        </w:rPr>
        <w:t>, као и кроз концентрацију М</w:t>
      </w:r>
      <w:r w:rsidR="00CC35C0">
        <w:rPr>
          <w:color w:val="000000"/>
        </w:rPr>
        <w:t xml:space="preserve">DA </w:t>
      </w:r>
      <w:r w:rsidR="002D2875">
        <w:rPr>
          <w:color w:val="000000"/>
          <w:lang w:val="sr-Cyrl-CS"/>
        </w:rPr>
        <w:t>као маркера оксидативног стреса у саливи.</w:t>
      </w:r>
    </w:p>
    <w:p w:rsidR="002658E7" w:rsidRPr="009E56F9" w:rsidRDefault="002658E7" w:rsidP="008B1F18">
      <w:pPr>
        <w:jc w:val="both"/>
        <w:rPr>
          <w:color w:val="000000"/>
          <w:lang w:val="sr-Cyrl-CS"/>
        </w:rPr>
      </w:pPr>
      <w:r>
        <w:rPr>
          <w:color w:val="000000"/>
        </w:rPr>
        <w:t>Ово је веома значајно јер се у терапији ове категорије болесника користе антибиотици за локалну примену, хлорхексидин, хијалуронска киселина, водоник-</w:t>
      </w:r>
      <w:r>
        <w:rPr>
          <w:color w:val="000000"/>
        </w:rPr>
        <w:lastRenderedPageBreak/>
        <w:t>пероксид</w:t>
      </w:r>
      <w:r w:rsidR="002D2875">
        <w:rPr>
          <w:color w:val="000000"/>
          <w:lang w:val="sr-Cyrl-CS"/>
        </w:rPr>
        <w:t>.</w:t>
      </w:r>
      <w:r w:rsidR="00CC35C0">
        <w:rPr>
          <w:color w:val="000000"/>
        </w:rPr>
        <w:t xml:space="preserve"> </w:t>
      </w:r>
      <w:r w:rsidR="002D2875">
        <w:rPr>
          <w:color w:val="000000"/>
          <w:lang w:val="sr-Cyrl-CS"/>
        </w:rPr>
        <w:t>Ан</w:t>
      </w:r>
      <w:r>
        <w:rPr>
          <w:color w:val="000000"/>
        </w:rPr>
        <w:t>тибиотици су веома ефикасни, али имају и неке неповољне стране, као што су неједнако дејство на све узрочнике</w:t>
      </w:r>
      <w:r>
        <w:rPr>
          <w:color w:val="000000"/>
          <w:lang w:val="sr-Cyrl-CS"/>
        </w:rPr>
        <w:t xml:space="preserve"> пародонтопатије</w:t>
      </w:r>
      <w:r>
        <w:rPr>
          <w:color w:val="000000"/>
        </w:rPr>
        <w:t xml:space="preserve">, појаве резистенције и могуће појаве гљивичних инфекција. </w:t>
      </w:r>
      <w:r>
        <w:rPr>
          <w:color w:val="000000"/>
          <w:lang w:val="sr-Cyrl-CS"/>
        </w:rPr>
        <w:t>П</w:t>
      </w:r>
      <w:r>
        <w:rPr>
          <w:color w:val="000000"/>
        </w:rPr>
        <w:t xml:space="preserve">онекад се могу јавити и алергијске манифестције. </w:t>
      </w:r>
      <w:r>
        <w:rPr>
          <w:color w:val="000000"/>
          <w:lang w:val="sr-Cyrl-CS"/>
        </w:rPr>
        <w:t>О</w:t>
      </w:r>
      <w:r w:rsidR="00A23B14">
        <w:rPr>
          <w:color w:val="000000"/>
        </w:rPr>
        <w:t>д</w:t>
      </w:r>
      <w:r>
        <w:rPr>
          <w:color w:val="000000"/>
        </w:rPr>
        <w:t xml:space="preserve"> антисептика, најчешће се користи хлорхексидин. Он је веома ефикасан али испољава и више нежељених дејстава међу којима су : поремећај чула укуса, пребојавање зуба, оток п</w:t>
      </w:r>
      <w:r>
        <w:rPr>
          <w:color w:val="000000"/>
          <w:lang w:val="sr-Cyrl-CS"/>
        </w:rPr>
        <w:t>љ</w:t>
      </w:r>
      <w:r>
        <w:rPr>
          <w:color w:val="000000"/>
        </w:rPr>
        <w:t>увачних жлезда</w:t>
      </w:r>
      <w:r>
        <w:rPr>
          <w:color w:val="000000"/>
          <w:lang w:val="sr-Cyrl-CS"/>
        </w:rPr>
        <w:t>.</w:t>
      </w:r>
    </w:p>
    <w:p w:rsidR="002658E7" w:rsidRDefault="002658E7" w:rsidP="008B1F18">
      <w:pPr>
        <w:jc w:val="both"/>
        <w:rPr>
          <w:color w:val="000000"/>
          <w:lang w:val="sr-Cyrl-CS"/>
        </w:rPr>
      </w:pPr>
      <w:r>
        <w:rPr>
          <w:color w:val="000000"/>
        </w:rPr>
        <w:t>Водени раствор јона сребра делује веома ефикасно не само на бактерије, већ и на гљивице и вирусе. Уз то, препарат је  код локалне примене изванредно добро подношљив.</w:t>
      </w:r>
      <w:r w:rsidRPr="00FB6AFF">
        <w:rPr>
          <w:color w:val="000000"/>
          <w:lang w:val="sr-Cyrl-CS"/>
        </w:rPr>
        <w:t xml:space="preserve"> Уколико се у оквиру ових испитивања покаже, а то са великом вероватноћом очекујемо, да је водени раствор сребрних јона у најмању руку једнако ефикасан као хлорхексидин, а зна се и да је много боље п</w:t>
      </w:r>
      <w:r>
        <w:rPr>
          <w:color w:val="000000"/>
          <w:lang w:val="sr-Cyrl-CS"/>
        </w:rPr>
        <w:t xml:space="preserve">одношљив, то би његова </w:t>
      </w:r>
      <w:r>
        <w:rPr>
          <w:color w:val="000000"/>
        </w:rPr>
        <w:t>редовна</w:t>
      </w:r>
      <w:r w:rsidRPr="00FB6AFF">
        <w:rPr>
          <w:color w:val="000000"/>
          <w:lang w:val="sr-Cyrl-CS"/>
        </w:rPr>
        <w:t xml:space="preserve"> примена код болесника са хроничном генерализованом пародонтопатијом значила велики напредак у терапији</w:t>
      </w:r>
      <w:r w:rsidR="002D2875">
        <w:rPr>
          <w:color w:val="000000"/>
          <w:lang w:val="sr-Cyrl-CS"/>
        </w:rPr>
        <w:t>.</w:t>
      </w:r>
    </w:p>
    <w:p w:rsidR="002D2875" w:rsidRDefault="002D2875" w:rsidP="008B1F18">
      <w:pPr>
        <w:jc w:val="both"/>
        <w:rPr>
          <w:color w:val="000000"/>
          <w:lang w:val="sr-Cyrl-CS"/>
        </w:rPr>
      </w:pPr>
    </w:p>
    <w:p w:rsidR="001109A4" w:rsidRDefault="002D2875" w:rsidP="008B1F18">
      <w:pPr>
        <w:jc w:val="both"/>
        <w:rPr>
          <w:b/>
          <w:color w:val="000000"/>
          <w:lang w:val="sr-Cyrl-CS"/>
        </w:rPr>
      </w:pPr>
      <w:r w:rsidRPr="002D2875">
        <w:rPr>
          <w:b/>
          <w:color w:val="000000"/>
          <w:lang w:val="sr-Cyrl-CS"/>
        </w:rPr>
        <w:t>2.9 О</w:t>
      </w:r>
      <w:r w:rsidR="001109A4" w:rsidRPr="002D2875">
        <w:rPr>
          <w:b/>
          <w:color w:val="000000"/>
          <w:lang w:val="sr-Cyrl-CS"/>
        </w:rPr>
        <w:t>квирни садржај дисертације</w:t>
      </w:r>
    </w:p>
    <w:p w:rsidR="001109A4" w:rsidRDefault="001109A4" w:rsidP="008B1F18">
      <w:pPr>
        <w:jc w:val="both"/>
        <w:rPr>
          <w:b/>
          <w:color w:val="000000"/>
          <w:lang w:val="sr-Cyrl-CS"/>
        </w:rPr>
      </w:pPr>
    </w:p>
    <w:p w:rsidR="002D2875" w:rsidRDefault="001109A4" w:rsidP="008B1F18">
      <w:pPr>
        <w:jc w:val="both"/>
        <w:rPr>
          <w:color w:val="000000"/>
          <w:lang w:val="sr-Cyrl-CS"/>
        </w:rPr>
      </w:pPr>
      <w:r w:rsidRPr="00132A64">
        <w:rPr>
          <w:color w:val="000000"/>
          <w:lang w:val="sr-Cyrl-CS"/>
        </w:rPr>
        <w:t>Циљ овог истраживања је испитивање утицаја воденог раствора</w:t>
      </w:r>
      <w:r>
        <w:rPr>
          <w:color w:val="000000"/>
        </w:rPr>
        <w:t xml:space="preserve"> joна</w:t>
      </w:r>
      <w:r>
        <w:rPr>
          <w:color w:val="000000"/>
          <w:lang w:val="sr-Cyrl-CS"/>
        </w:rPr>
        <w:t xml:space="preserve"> сребра </w:t>
      </w:r>
      <w:r w:rsidRPr="00132A64">
        <w:rPr>
          <w:color w:val="000000"/>
          <w:lang w:val="sr-Cyrl-CS"/>
        </w:rPr>
        <w:t>као локалног адјувантног антисептика у оквиру каузалне терапије пародонтопатије у поређењу са раствором хлорхексидина. Студија ће обухватити  идентификацију и квантификацију микроорганизама (</w:t>
      </w:r>
      <w:r w:rsidRPr="00132A64">
        <w:rPr>
          <w:i/>
          <w:color w:val="000000"/>
          <w:lang w:val="sr-Cyrl-CS"/>
        </w:rPr>
        <w:t>Porphiromonas gingivalis, Treponema denticola</w:t>
      </w:r>
      <w:r w:rsidRPr="00132A64">
        <w:rPr>
          <w:color w:val="000000"/>
          <w:lang w:val="sr-Cyrl-CS"/>
        </w:rPr>
        <w:t xml:space="preserve">, </w:t>
      </w:r>
      <w:r w:rsidRPr="00132A64">
        <w:rPr>
          <w:i/>
          <w:color w:val="000000"/>
          <w:lang w:val="sr-Cyrl-CS"/>
        </w:rPr>
        <w:t>Tannerella forsythia</w:t>
      </w:r>
      <w:r w:rsidRPr="00132A64">
        <w:rPr>
          <w:i/>
          <w:color w:val="000000"/>
        </w:rPr>
        <w:t>)</w:t>
      </w:r>
      <w:r w:rsidRPr="00132A64">
        <w:rPr>
          <w:color w:val="000000"/>
        </w:rPr>
        <w:t xml:space="preserve"> </w:t>
      </w:r>
      <w:r w:rsidRPr="00132A64">
        <w:rPr>
          <w:color w:val="000000"/>
          <w:lang w:val="sr-Cyrl-CS"/>
        </w:rPr>
        <w:t xml:space="preserve">из узорака субгингивалног денталног плака </w:t>
      </w:r>
      <w:r w:rsidRPr="00132A64">
        <w:rPr>
          <w:color w:val="000000"/>
        </w:rPr>
        <w:t>методо</w:t>
      </w:r>
      <w:r w:rsidRPr="00132A64">
        <w:rPr>
          <w:color w:val="000000"/>
          <w:lang w:val="sr-Cyrl-CS"/>
        </w:rPr>
        <w:t xml:space="preserve">м </w:t>
      </w:r>
      <w:r w:rsidRPr="00132A64">
        <w:rPr>
          <w:color w:val="000000"/>
        </w:rPr>
        <w:t>RT-PCR, као и ниво малондиалдехида</w:t>
      </w:r>
      <w:r w:rsidRPr="00132A64">
        <w:rPr>
          <w:color w:val="000000"/>
          <w:lang w:val="sr-Cyrl-CS"/>
        </w:rPr>
        <w:t xml:space="preserve"> -</w:t>
      </w:r>
      <w:r w:rsidRPr="00132A64">
        <w:rPr>
          <w:color w:val="000000"/>
        </w:rPr>
        <w:t xml:space="preserve"> маркер</w:t>
      </w:r>
      <w:r>
        <w:rPr>
          <w:color w:val="000000"/>
        </w:rPr>
        <w:t xml:space="preserve">а оксидативног стреса у </w:t>
      </w:r>
      <w:r w:rsidR="00A23B14">
        <w:rPr>
          <w:color w:val="000000"/>
          <w:lang w:val="sr-Cyrl-CS"/>
        </w:rPr>
        <w:t>пљувачки</w:t>
      </w:r>
      <w:r w:rsidRPr="00132A64">
        <w:rPr>
          <w:color w:val="000000"/>
        </w:rPr>
        <w:t xml:space="preserve"> болесника</w:t>
      </w:r>
      <w:r w:rsidRPr="00132A64">
        <w:rPr>
          <w:color w:val="000000"/>
          <w:lang w:val="sr-Cyrl-CS"/>
        </w:rPr>
        <w:t>, пре и после терапије у односу на здраве испитанике</w:t>
      </w:r>
      <w:r>
        <w:rPr>
          <w:color w:val="000000"/>
          <w:lang w:val="sr-Cyrl-CS"/>
        </w:rPr>
        <w:t>. У више студија је доказано</w:t>
      </w:r>
      <w:r w:rsidRPr="00132A64">
        <w:rPr>
          <w:color w:val="000000"/>
          <w:lang w:val="sr-Cyrl-CS"/>
        </w:rPr>
        <w:t xml:space="preserve"> изузетно антисептичко дејство раствора хлорхексидина као локалног адјувантног антисептика у оквиру каузалне терапије пародонтопатије.</w:t>
      </w:r>
      <w:r>
        <w:rPr>
          <w:color w:val="000000"/>
          <w:lang w:val="sr-Cyrl-CS"/>
        </w:rPr>
        <w:t xml:space="preserve"> Јони сребра</w:t>
      </w:r>
      <w:r w:rsidRPr="00132A64">
        <w:rPr>
          <w:color w:val="000000"/>
          <w:lang w:val="sr-Cyrl-CS"/>
        </w:rPr>
        <w:t xml:space="preserve"> су одавно познати као раствор са јаким инхибиторним и бактерицидним ефектом, као и широким спектром антимикробних активности. Антимикробно дејство сребра је доказано и у редукцији адхезије бактерија, као и у превенцији формирања биофилма</w:t>
      </w:r>
      <w:r>
        <w:rPr>
          <w:color w:val="000000"/>
          <w:lang w:val="sr-Cyrl-CS"/>
        </w:rPr>
        <w:t>.</w:t>
      </w:r>
    </w:p>
    <w:p w:rsidR="001109A4" w:rsidRDefault="001109A4" w:rsidP="008B1F18">
      <w:pPr>
        <w:jc w:val="both"/>
        <w:rPr>
          <w:color w:val="000000"/>
          <w:lang w:val="sr-Cyrl-CS"/>
        </w:rPr>
      </w:pPr>
    </w:p>
    <w:p w:rsidR="001109A4" w:rsidRDefault="001109A4" w:rsidP="008B1F18">
      <w:pPr>
        <w:jc w:val="both"/>
        <w:rPr>
          <w:b/>
          <w:color w:val="000000"/>
          <w:lang w:val="sr-Cyrl-CS"/>
        </w:rPr>
      </w:pPr>
      <w:r w:rsidRPr="001109A4">
        <w:rPr>
          <w:b/>
          <w:color w:val="000000"/>
          <w:lang w:val="sr-Cyrl-CS"/>
        </w:rPr>
        <w:t>2.10 Предлог ментора</w:t>
      </w:r>
    </w:p>
    <w:p w:rsidR="001109A4" w:rsidRDefault="001109A4" w:rsidP="008B1F18">
      <w:pPr>
        <w:jc w:val="both"/>
        <w:rPr>
          <w:b/>
          <w:color w:val="000000"/>
          <w:lang w:val="sr-Cyrl-CS"/>
        </w:rPr>
      </w:pPr>
    </w:p>
    <w:p w:rsidR="001109A4" w:rsidRDefault="001109A4" w:rsidP="008B1F18">
      <w:pPr>
        <w:jc w:val="both"/>
        <w:rPr>
          <w:color w:val="000000"/>
          <w:lang w:val="sr-Cyrl-CS"/>
        </w:rPr>
      </w:pPr>
      <w:r w:rsidRPr="001109A4">
        <w:rPr>
          <w:color w:val="000000"/>
          <w:lang w:val="sr-Cyrl-CS"/>
        </w:rPr>
        <w:t xml:space="preserve">За ментора </w:t>
      </w:r>
      <w:r>
        <w:rPr>
          <w:color w:val="000000"/>
          <w:lang w:val="sr-Cyrl-CS"/>
        </w:rPr>
        <w:t xml:space="preserve">рада предлаже се </w:t>
      </w:r>
      <w:r w:rsidRPr="001109A4">
        <w:rPr>
          <w:b/>
          <w:color w:val="000000"/>
          <w:lang w:val="sr-Cyrl-CS"/>
        </w:rPr>
        <w:t>Проф. др Зоран Лазић</w:t>
      </w:r>
      <w:r>
        <w:rPr>
          <w:color w:val="000000"/>
          <w:lang w:val="sr-Cyrl-CS"/>
        </w:rPr>
        <w:t>, редовни професор Медицинског факултета ВМА Универзитета одбране у Београду за ужу научну област Орална медицина.</w:t>
      </w:r>
    </w:p>
    <w:p w:rsidR="001109A4" w:rsidRDefault="001109A4" w:rsidP="008B1F18">
      <w:pPr>
        <w:jc w:val="both"/>
        <w:rPr>
          <w:color w:val="000000"/>
          <w:lang w:val="sr-Cyrl-CS"/>
        </w:rPr>
      </w:pPr>
    </w:p>
    <w:p w:rsidR="001109A4" w:rsidRPr="001109A4" w:rsidRDefault="001109A4" w:rsidP="008B1F18">
      <w:pPr>
        <w:jc w:val="both"/>
        <w:rPr>
          <w:b/>
          <w:color w:val="000000"/>
          <w:lang w:val="sr-Cyrl-CS"/>
        </w:rPr>
      </w:pPr>
      <w:r w:rsidRPr="001109A4">
        <w:rPr>
          <w:b/>
          <w:color w:val="000000"/>
          <w:lang w:val="sr-Cyrl-CS"/>
        </w:rPr>
        <w:t>2.11 Научна област дисертације</w:t>
      </w:r>
    </w:p>
    <w:p w:rsidR="001109A4" w:rsidRDefault="001109A4" w:rsidP="008B1F18">
      <w:pPr>
        <w:jc w:val="both"/>
        <w:rPr>
          <w:color w:val="000000"/>
          <w:lang w:val="sr-Cyrl-CS"/>
        </w:rPr>
      </w:pPr>
    </w:p>
    <w:p w:rsidR="001109A4" w:rsidRDefault="001109A4" w:rsidP="008B1F1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Стоматологија. Изборно подручје: Пародонтологија</w:t>
      </w:r>
    </w:p>
    <w:p w:rsidR="00F91B0B" w:rsidRDefault="00F91B0B" w:rsidP="008B1F18">
      <w:pPr>
        <w:jc w:val="both"/>
        <w:rPr>
          <w:color w:val="000000"/>
          <w:lang w:val="sr-Cyrl-CS"/>
        </w:rPr>
      </w:pPr>
    </w:p>
    <w:p w:rsidR="00903C4A" w:rsidRPr="00903C4A" w:rsidRDefault="00903C4A" w:rsidP="008B1F18">
      <w:pPr>
        <w:jc w:val="both"/>
        <w:rPr>
          <w:b/>
          <w:color w:val="000000"/>
          <w:lang w:val="sr-Cyrl-CS"/>
        </w:rPr>
      </w:pPr>
      <w:r w:rsidRPr="00903C4A">
        <w:rPr>
          <w:b/>
          <w:color w:val="000000"/>
          <w:lang w:val="sr-Cyrl-CS"/>
        </w:rPr>
        <w:t>2.12 Научна област чланова комисије</w:t>
      </w:r>
    </w:p>
    <w:p w:rsidR="00903C4A" w:rsidRDefault="00903C4A" w:rsidP="008B1F18">
      <w:pPr>
        <w:jc w:val="both"/>
        <w:rPr>
          <w:color w:val="000000"/>
          <w:lang w:val="sr-Cyrl-CS"/>
        </w:rPr>
      </w:pPr>
    </w:p>
    <w:p w:rsidR="00903C4A" w:rsidRDefault="00903C4A" w:rsidP="00B42C35">
      <w:pPr>
        <w:jc w:val="both"/>
        <w:rPr>
          <w:lang w:val="sr-Cyrl-CS"/>
        </w:rPr>
      </w:pPr>
      <w:r w:rsidRPr="00BA6024">
        <w:rPr>
          <w:b/>
          <w:lang w:val="sr-Cyrl-CS"/>
        </w:rPr>
        <w:t>Проф. др Драгиња Којовић</w:t>
      </w:r>
      <w:r>
        <w:rPr>
          <w:lang w:val="sr-Cyrl-CS"/>
        </w:rPr>
        <w:t>, редовни професор за ужу научну област Пародонтологија и орална медицина, Медицинског факултета Унивезитета у Нишу, председник;</w:t>
      </w:r>
    </w:p>
    <w:p w:rsidR="00903C4A" w:rsidRDefault="00903C4A" w:rsidP="00B42C35">
      <w:pPr>
        <w:jc w:val="both"/>
        <w:rPr>
          <w:lang w:val="sr-Cyrl-CS"/>
        </w:rPr>
      </w:pPr>
      <w:r w:rsidRPr="00BA6024">
        <w:rPr>
          <w:b/>
          <w:lang w:val="sr-Cyrl-CS"/>
        </w:rPr>
        <w:lastRenderedPageBreak/>
        <w:t>Проф. др Слободан Јанковић</w:t>
      </w:r>
      <w:r>
        <w:rPr>
          <w:lang w:val="sr-Cyrl-CS"/>
        </w:rPr>
        <w:t>, редовни професор Факултета медицинских наука Универзитета у Крагујевцу, за ужу област Фармакологија и токсикологија и клиничка фармација, члан;</w:t>
      </w:r>
    </w:p>
    <w:p w:rsidR="00903C4A" w:rsidRDefault="00903C4A" w:rsidP="00B42C35">
      <w:pPr>
        <w:jc w:val="both"/>
        <w:rPr>
          <w:lang w:val="sr-Cyrl-CS"/>
        </w:rPr>
      </w:pPr>
      <w:r w:rsidRPr="00BA6024">
        <w:rPr>
          <w:b/>
          <w:lang w:val="sr-Cyrl-CS"/>
        </w:rPr>
        <w:t>Проф. др Злата Бркић</w:t>
      </w:r>
      <w:r>
        <w:rPr>
          <w:lang w:val="sr-Cyrl-CS"/>
        </w:rPr>
        <w:t xml:space="preserve">, ванредни професор медицинског факултета ВМА Универзитета одбране у Београду за ужу научну област </w:t>
      </w:r>
      <w:r w:rsidR="007C0E56">
        <w:rPr>
          <w:lang w:val="sr-Cyrl-CS"/>
        </w:rPr>
        <w:t>О</w:t>
      </w:r>
      <w:r>
        <w:rPr>
          <w:lang w:val="sr-Cyrl-CS"/>
        </w:rPr>
        <w:t>рална медицина, члан;</w:t>
      </w:r>
    </w:p>
    <w:p w:rsidR="00903C4A" w:rsidRDefault="00903C4A" w:rsidP="008B1F18">
      <w:pPr>
        <w:jc w:val="both"/>
        <w:rPr>
          <w:lang w:val="sr-Cyrl-CS"/>
        </w:rPr>
      </w:pPr>
    </w:p>
    <w:p w:rsidR="00903C4A" w:rsidRDefault="00903C4A" w:rsidP="008B1F18">
      <w:pPr>
        <w:jc w:val="both"/>
        <w:rPr>
          <w:lang w:val="sr-Cyrl-CS"/>
        </w:rPr>
      </w:pPr>
    </w:p>
    <w:p w:rsidR="00903C4A" w:rsidRDefault="00903C4A" w:rsidP="008B1F18">
      <w:pPr>
        <w:jc w:val="both"/>
        <w:rPr>
          <w:lang w:val="sr-Cyrl-CS"/>
        </w:rPr>
      </w:pPr>
    </w:p>
    <w:p w:rsidR="00903C4A" w:rsidRDefault="00903C4A" w:rsidP="008B1F18">
      <w:pPr>
        <w:jc w:val="both"/>
        <w:rPr>
          <w:lang w:val="sr-Cyrl-CS"/>
        </w:rPr>
      </w:pPr>
    </w:p>
    <w:p w:rsidR="00903C4A" w:rsidRDefault="00903C4A" w:rsidP="008B1F18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                                </w:t>
      </w:r>
      <w:r w:rsidRPr="00903C4A">
        <w:rPr>
          <w:b/>
          <w:lang w:val="sr-Cyrl-CS"/>
        </w:rPr>
        <w:t>Закључак и предлог комисије</w:t>
      </w:r>
    </w:p>
    <w:p w:rsidR="00903C4A" w:rsidRDefault="00903C4A" w:rsidP="008B1F18">
      <w:pPr>
        <w:jc w:val="both"/>
        <w:rPr>
          <w:b/>
          <w:lang w:val="sr-Cyrl-CS"/>
        </w:rPr>
      </w:pPr>
    </w:p>
    <w:p w:rsidR="00903C4A" w:rsidRDefault="00903C4A" w:rsidP="008B1F18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 xml:space="preserve">На основу досадашњег научно-истраживачког рада и публикованих радова, кандидат </w:t>
      </w:r>
      <w:r w:rsidRPr="00951F1C">
        <w:rPr>
          <w:b/>
          <w:lang w:val="sr-Cyrl-CS"/>
        </w:rPr>
        <w:t>др Владан Ковачевић</w:t>
      </w:r>
      <w:r>
        <w:rPr>
          <w:lang w:val="sr-Cyrl-CS"/>
        </w:rPr>
        <w:t>, испуњава све услове за одобрење теме и израду докторске дисертације.</w:t>
      </w:r>
    </w:p>
    <w:p w:rsidR="00903C4A" w:rsidRDefault="00903C4A" w:rsidP="008B1F18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>Предложена тема је научно оправдана, дизајн истраживања је прецизно постављен и дефинисан, методологија је јасна</w:t>
      </w:r>
      <w:r w:rsidR="00905341">
        <w:rPr>
          <w:lang w:val="sr-Cyrl-CS"/>
        </w:rPr>
        <w:t>. Ради се о оригиналном научном делу где се испитује утицај воденог раствора јона сребра као локалног адјувантног антисептика у оквиру каузалне терапије пародонтопатије у поређењу са раствором хлорхексидина, на вредности клиничких параметара оралног и пародонталног здравља пре и после каузалне терапије пародонтопатије, на број микроорганизама у субгингивалном денталном плаку и концентрацију М</w:t>
      </w:r>
      <w:r w:rsidR="00CC35C0">
        <w:t>DA</w:t>
      </w:r>
      <w:r w:rsidR="00905341">
        <w:rPr>
          <w:lang w:val="sr-Cyrl-CS"/>
        </w:rPr>
        <w:t xml:space="preserve"> као маркера оксидативног стреса у саливи оболелих од пародонтопатије пре и после терапије у односу на здраве испитанике</w:t>
      </w:r>
      <w:r w:rsidR="00951F1C">
        <w:rPr>
          <w:lang w:val="sr-Cyrl-CS"/>
        </w:rPr>
        <w:t>.</w:t>
      </w:r>
    </w:p>
    <w:p w:rsidR="00951F1C" w:rsidRDefault="00951F1C" w:rsidP="008B1F18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>Комисија сматра да ће предложена доктор</w:t>
      </w:r>
      <w:r w:rsidR="007C0E56">
        <w:rPr>
          <w:lang w:val="sr-Cyrl-CS"/>
        </w:rPr>
        <w:t>с</w:t>
      </w:r>
      <w:r>
        <w:rPr>
          <w:lang w:val="sr-Cyrl-CS"/>
        </w:rPr>
        <w:t xml:space="preserve">ка теза </w:t>
      </w:r>
      <w:r w:rsidRPr="00951F1C">
        <w:rPr>
          <w:b/>
          <w:lang w:val="sr-Cyrl-CS"/>
        </w:rPr>
        <w:t>др Владана Ковачевића</w:t>
      </w:r>
      <w:r>
        <w:rPr>
          <w:lang w:val="sr-Cyrl-CS"/>
        </w:rPr>
        <w:t xml:space="preserve"> бити од великог научног и практичног значаја и да ће употреба воденог раствора јона сребра значити велики напредак у терапији оболелих од пародонтопатије.</w:t>
      </w:r>
    </w:p>
    <w:p w:rsidR="007C0E56" w:rsidRDefault="00951F1C" w:rsidP="008B1F18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 xml:space="preserve">Комисија предлаже Наставно-научном већу Факултета медицинских наука Универзитета у Крагујевцу  да прихвати пријаву теме докторске дисертације кандидата </w:t>
      </w:r>
      <w:r w:rsidRPr="00951F1C">
        <w:rPr>
          <w:b/>
          <w:lang w:val="sr-Cyrl-CS"/>
        </w:rPr>
        <w:t>др Владана Ковачевића</w:t>
      </w:r>
      <w:r>
        <w:rPr>
          <w:lang w:val="sr-Cyrl-CS"/>
        </w:rPr>
        <w:t xml:space="preserve"> под називом: „</w:t>
      </w:r>
      <w:r w:rsidRPr="00951F1C">
        <w:rPr>
          <w:b/>
          <w:lang w:val="sr-Cyrl-CS"/>
        </w:rPr>
        <w:t>Ефикасност раствора јона сребра у терапији болесника са хроничним обликом пародонтопатије</w:t>
      </w:r>
      <w:r>
        <w:rPr>
          <w:lang w:val="sr-Cyrl-CS"/>
        </w:rPr>
        <w:t>“ и одобри њену израду</w:t>
      </w:r>
      <w:r w:rsidR="00F1785B">
        <w:rPr>
          <w:lang w:val="sr-Cyrl-CS"/>
        </w:rPr>
        <w:t>.</w:t>
      </w:r>
    </w:p>
    <w:p w:rsidR="00951F1C" w:rsidRDefault="007C0E56" w:rsidP="007C0E56">
      <w:pPr>
        <w:ind w:left="360"/>
        <w:jc w:val="both"/>
        <w:rPr>
          <w:lang w:val="sr-Cyrl-CS"/>
        </w:rPr>
      </w:pPr>
      <w:r>
        <w:rPr>
          <w:lang w:val="sr-Cyrl-CS"/>
        </w:rPr>
        <w:br w:type="page"/>
      </w:r>
    </w:p>
    <w:p w:rsidR="00951F1C" w:rsidRDefault="00951F1C" w:rsidP="008B1F18">
      <w:pPr>
        <w:ind w:left="360"/>
        <w:jc w:val="both"/>
        <w:rPr>
          <w:lang w:val="sr-Cyrl-CS"/>
        </w:rPr>
      </w:pPr>
    </w:p>
    <w:p w:rsidR="00951F1C" w:rsidRDefault="00951F1C" w:rsidP="008B1F18">
      <w:pPr>
        <w:ind w:left="360"/>
        <w:jc w:val="both"/>
        <w:rPr>
          <w:b/>
          <w:lang w:val="sr-Cyrl-CS"/>
        </w:rPr>
      </w:pPr>
      <w:r w:rsidRPr="00951F1C">
        <w:rPr>
          <w:b/>
          <w:lang w:val="sr-Cyrl-CS"/>
        </w:rPr>
        <w:t>ЧЛАНОВИ КОМИСИЈЕ</w:t>
      </w:r>
    </w:p>
    <w:p w:rsidR="00951F1C" w:rsidRDefault="00951F1C" w:rsidP="008B1F18">
      <w:pPr>
        <w:ind w:left="360"/>
        <w:jc w:val="both"/>
        <w:rPr>
          <w:b/>
          <w:lang w:val="sr-Cyrl-CS"/>
        </w:rPr>
      </w:pPr>
    </w:p>
    <w:p w:rsidR="00951F1C" w:rsidRDefault="00F1785B" w:rsidP="008B1F18">
      <w:pPr>
        <w:ind w:left="360"/>
        <w:jc w:val="both"/>
        <w:rPr>
          <w:lang w:val="sr-Cyrl-CS"/>
        </w:rPr>
      </w:pPr>
      <w:r w:rsidRPr="00BA6024">
        <w:rPr>
          <w:b/>
          <w:lang w:val="sr-Cyrl-CS"/>
        </w:rPr>
        <w:t>Проф. др Драгиња Којовић</w:t>
      </w:r>
      <w:r>
        <w:rPr>
          <w:lang w:val="sr-Cyrl-CS"/>
        </w:rPr>
        <w:t>, редовни професор за ужу научну област Пародонтологија и орална медицина, Медицинског факултета Унивезитета у Нишу, председник</w:t>
      </w:r>
      <w:r w:rsidR="00A23B14">
        <w:rPr>
          <w:lang w:val="sr-Cyrl-CS"/>
        </w:rPr>
        <w:t>;</w:t>
      </w:r>
    </w:p>
    <w:p w:rsidR="00A23B14" w:rsidRDefault="00A23B14" w:rsidP="008B1F18">
      <w:pPr>
        <w:ind w:left="360"/>
        <w:jc w:val="both"/>
        <w:rPr>
          <w:lang w:val="sr-Cyrl-CS"/>
        </w:rPr>
      </w:pPr>
    </w:p>
    <w:p w:rsidR="00F1785B" w:rsidRDefault="00F1785B" w:rsidP="008B1F18">
      <w:pPr>
        <w:ind w:left="36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_____________________________________________________</w:t>
      </w:r>
    </w:p>
    <w:p w:rsidR="00A23B14" w:rsidRDefault="00A23B14" w:rsidP="008B1F18">
      <w:pPr>
        <w:ind w:left="360"/>
        <w:jc w:val="both"/>
        <w:rPr>
          <w:lang w:val="sr-Cyrl-CS"/>
        </w:rPr>
      </w:pPr>
    </w:p>
    <w:p w:rsidR="00F1785B" w:rsidRDefault="00F1785B" w:rsidP="008B1F18">
      <w:pPr>
        <w:ind w:left="360"/>
        <w:jc w:val="both"/>
        <w:rPr>
          <w:lang w:val="sr-Cyrl-CS"/>
        </w:rPr>
      </w:pPr>
    </w:p>
    <w:p w:rsidR="00F1785B" w:rsidRDefault="00F1785B" w:rsidP="008B1F18">
      <w:pPr>
        <w:ind w:left="360"/>
        <w:jc w:val="both"/>
        <w:rPr>
          <w:lang w:val="sr-Cyrl-CS"/>
        </w:rPr>
      </w:pPr>
    </w:p>
    <w:p w:rsidR="00F1785B" w:rsidRDefault="00F1785B" w:rsidP="008B1F18">
      <w:pPr>
        <w:ind w:left="360"/>
        <w:jc w:val="both"/>
        <w:rPr>
          <w:lang w:val="sr-Cyrl-CS"/>
        </w:rPr>
      </w:pPr>
      <w:r w:rsidRPr="00BA6024">
        <w:rPr>
          <w:b/>
          <w:lang w:val="sr-Cyrl-CS"/>
        </w:rPr>
        <w:t>Проф. др Слободан Јанковић</w:t>
      </w:r>
      <w:r>
        <w:rPr>
          <w:lang w:val="sr-Cyrl-CS"/>
        </w:rPr>
        <w:t>, редовни професор Факултета медицинских наука Универзитета у Крагујевцу, за ужу област Фармакологија и токсикологија и клиничка фармација, члан</w:t>
      </w:r>
      <w:r w:rsidR="00A23B14">
        <w:rPr>
          <w:lang w:val="sr-Cyrl-CS"/>
        </w:rPr>
        <w:t>;</w:t>
      </w:r>
    </w:p>
    <w:p w:rsidR="00A23B14" w:rsidRDefault="00A23B14" w:rsidP="008B1F18">
      <w:pPr>
        <w:ind w:left="360"/>
        <w:jc w:val="both"/>
        <w:rPr>
          <w:lang w:val="sr-Cyrl-CS"/>
        </w:rPr>
      </w:pPr>
    </w:p>
    <w:p w:rsidR="00F1785B" w:rsidRDefault="00F1785B" w:rsidP="008B1F18">
      <w:pPr>
        <w:ind w:left="360"/>
        <w:jc w:val="both"/>
        <w:rPr>
          <w:lang w:val="sr-Cyrl-CS"/>
        </w:rPr>
      </w:pPr>
      <w:r>
        <w:rPr>
          <w:b/>
          <w:lang w:val="sr-Cyrl-CS"/>
        </w:rPr>
        <w:t xml:space="preserve">                               _____________________________________________________</w:t>
      </w:r>
    </w:p>
    <w:p w:rsidR="00F1785B" w:rsidRDefault="00F1785B" w:rsidP="008B1F18">
      <w:pPr>
        <w:ind w:left="360"/>
        <w:jc w:val="both"/>
        <w:rPr>
          <w:lang w:val="sr-Cyrl-CS"/>
        </w:rPr>
      </w:pPr>
    </w:p>
    <w:p w:rsidR="00F1785B" w:rsidRDefault="00F1785B" w:rsidP="008B1F18">
      <w:pPr>
        <w:ind w:left="360"/>
        <w:jc w:val="both"/>
        <w:rPr>
          <w:lang w:val="sr-Cyrl-CS"/>
        </w:rPr>
      </w:pPr>
    </w:p>
    <w:p w:rsidR="00F1785B" w:rsidRDefault="00F1785B" w:rsidP="00B42C35">
      <w:pPr>
        <w:ind w:left="360"/>
        <w:jc w:val="both"/>
        <w:rPr>
          <w:lang w:val="sr-Cyrl-CS"/>
        </w:rPr>
      </w:pPr>
      <w:r w:rsidRPr="00BA6024">
        <w:rPr>
          <w:b/>
          <w:lang w:val="sr-Cyrl-CS"/>
        </w:rPr>
        <w:t>Проф. др Злата Бркић</w:t>
      </w:r>
      <w:r>
        <w:rPr>
          <w:lang w:val="sr-Cyrl-CS"/>
        </w:rPr>
        <w:t>, ванредни професор медицинског факултета ВМА Универзитета одбране у Београду за ужу научну област Пародонтологија и орална медицина, члан;</w:t>
      </w:r>
    </w:p>
    <w:p w:rsidR="00A23B14" w:rsidRDefault="00A23B14" w:rsidP="008B1F18">
      <w:pPr>
        <w:ind w:left="720"/>
        <w:jc w:val="both"/>
        <w:rPr>
          <w:lang w:val="sr-Cyrl-CS"/>
        </w:rPr>
      </w:pPr>
    </w:p>
    <w:p w:rsidR="00F1785B" w:rsidRDefault="00F1785B" w:rsidP="008B1F18">
      <w:pPr>
        <w:ind w:left="72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_____________________________________________________</w:t>
      </w:r>
    </w:p>
    <w:p w:rsidR="00F1785B" w:rsidRDefault="00F1785B" w:rsidP="008B1F18">
      <w:pPr>
        <w:ind w:left="720"/>
        <w:jc w:val="both"/>
        <w:rPr>
          <w:b/>
          <w:lang w:val="sr-Cyrl-CS"/>
        </w:rPr>
      </w:pPr>
    </w:p>
    <w:p w:rsidR="00F1785B" w:rsidRDefault="00F1785B" w:rsidP="008B1F18">
      <w:pPr>
        <w:ind w:left="720"/>
        <w:jc w:val="both"/>
        <w:rPr>
          <w:b/>
          <w:lang w:val="sr-Cyrl-CS"/>
        </w:rPr>
      </w:pPr>
    </w:p>
    <w:p w:rsidR="007C0E56" w:rsidRDefault="007C0E56" w:rsidP="008B1F18">
      <w:pPr>
        <w:ind w:left="720"/>
        <w:jc w:val="both"/>
        <w:rPr>
          <w:b/>
          <w:lang w:val="sr-Cyrl-CS"/>
        </w:rPr>
      </w:pPr>
    </w:p>
    <w:p w:rsidR="007C0E56" w:rsidRDefault="007C0E56" w:rsidP="008B1F18">
      <w:pPr>
        <w:ind w:left="720"/>
        <w:jc w:val="both"/>
        <w:rPr>
          <w:b/>
          <w:lang w:val="sr-Cyrl-CS"/>
        </w:rPr>
      </w:pPr>
    </w:p>
    <w:p w:rsidR="007C0E56" w:rsidRDefault="007C0E56" w:rsidP="008B1F18">
      <w:pPr>
        <w:ind w:left="720"/>
        <w:jc w:val="both"/>
        <w:rPr>
          <w:b/>
          <w:lang w:val="sr-Cyrl-CS"/>
        </w:rPr>
      </w:pPr>
    </w:p>
    <w:p w:rsidR="007C0E56" w:rsidRDefault="007C0E56" w:rsidP="008B1F18">
      <w:pPr>
        <w:ind w:left="720"/>
        <w:jc w:val="both"/>
        <w:rPr>
          <w:b/>
          <w:lang w:val="sr-Cyrl-CS"/>
        </w:rPr>
      </w:pPr>
    </w:p>
    <w:p w:rsidR="00F1785B" w:rsidRDefault="00F1785B" w:rsidP="008B1F18">
      <w:pPr>
        <w:ind w:left="720"/>
        <w:jc w:val="both"/>
        <w:rPr>
          <w:lang w:val="sr-Cyrl-CS"/>
        </w:rPr>
      </w:pPr>
      <w:r w:rsidRPr="00F1785B">
        <w:rPr>
          <w:lang w:val="sr-Cyrl-CS"/>
        </w:rPr>
        <w:t>У Крагујевцу</w:t>
      </w:r>
      <w:r>
        <w:rPr>
          <w:b/>
          <w:lang w:val="sr-Cyrl-CS"/>
        </w:rPr>
        <w:t>, ___________________</w:t>
      </w:r>
    </w:p>
    <w:p w:rsidR="00F1785B" w:rsidRDefault="00F1785B" w:rsidP="008B1F18">
      <w:pPr>
        <w:jc w:val="both"/>
        <w:rPr>
          <w:lang w:val="sr-Cyrl-CS"/>
        </w:rPr>
      </w:pPr>
    </w:p>
    <w:p w:rsidR="00F1785B" w:rsidRPr="00F1785B" w:rsidRDefault="00F1785B" w:rsidP="008B1F18">
      <w:pPr>
        <w:ind w:left="360"/>
        <w:jc w:val="both"/>
        <w:rPr>
          <w:lang w:val="sr-Cyrl-CS"/>
        </w:rPr>
      </w:pPr>
      <w:bookmarkStart w:id="0" w:name="_GoBack"/>
      <w:bookmarkEnd w:id="0"/>
    </w:p>
    <w:sectPr w:rsidR="00F1785B" w:rsidRPr="00F1785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F6" w:rsidRDefault="002C70F6">
      <w:r>
        <w:separator/>
      </w:r>
    </w:p>
  </w:endnote>
  <w:endnote w:type="continuationSeparator" w:id="0">
    <w:p w:rsidR="002C70F6" w:rsidRDefault="002C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C0" w:rsidRDefault="00CC35C0" w:rsidP="00441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35C0" w:rsidRDefault="00CC35C0" w:rsidP="001109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C0" w:rsidRDefault="00CC35C0" w:rsidP="00441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55A">
      <w:rPr>
        <w:rStyle w:val="PageNumber"/>
        <w:noProof/>
      </w:rPr>
      <w:t>10</w:t>
    </w:r>
    <w:r>
      <w:rPr>
        <w:rStyle w:val="PageNumber"/>
      </w:rPr>
      <w:fldChar w:fldCharType="end"/>
    </w:r>
  </w:p>
  <w:p w:rsidR="00CC35C0" w:rsidRDefault="00CC35C0" w:rsidP="001109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F6" w:rsidRDefault="002C70F6">
      <w:r>
        <w:separator/>
      </w:r>
    </w:p>
  </w:footnote>
  <w:footnote w:type="continuationSeparator" w:id="0">
    <w:p w:rsidR="002C70F6" w:rsidRDefault="002C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313"/>
    <w:multiLevelType w:val="hybridMultilevel"/>
    <w:tmpl w:val="92F68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362C8"/>
    <w:multiLevelType w:val="hybridMultilevel"/>
    <w:tmpl w:val="8BD4D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0455D"/>
    <w:multiLevelType w:val="hybridMultilevel"/>
    <w:tmpl w:val="205E0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4A53D5"/>
    <w:multiLevelType w:val="hybridMultilevel"/>
    <w:tmpl w:val="40DE0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BB31FC"/>
    <w:multiLevelType w:val="hybridMultilevel"/>
    <w:tmpl w:val="697C5AD0"/>
    <w:lvl w:ilvl="0" w:tplc="4794743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5080F"/>
    <w:multiLevelType w:val="hybridMultilevel"/>
    <w:tmpl w:val="4D923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7A"/>
    <w:rsid w:val="00006D82"/>
    <w:rsid w:val="000E7AA6"/>
    <w:rsid w:val="001109A4"/>
    <w:rsid w:val="00112B1D"/>
    <w:rsid w:val="001433B0"/>
    <w:rsid w:val="001867AA"/>
    <w:rsid w:val="002658E7"/>
    <w:rsid w:val="002720D0"/>
    <w:rsid w:val="002A1075"/>
    <w:rsid w:val="002C70F6"/>
    <w:rsid w:val="002D2875"/>
    <w:rsid w:val="003F7711"/>
    <w:rsid w:val="00441FFA"/>
    <w:rsid w:val="0068255A"/>
    <w:rsid w:val="0069552E"/>
    <w:rsid w:val="006E3F7A"/>
    <w:rsid w:val="007004B6"/>
    <w:rsid w:val="00795E93"/>
    <w:rsid w:val="007B4834"/>
    <w:rsid w:val="007C0E56"/>
    <w:rsid w:val="007E5D7F"/>
    <w:rsid w:val="0087154F"/>
    <w:rsid w:val="008B1F18"/>
    <w:rsid w:val="008C358C"/>
    <w:rsid w:val="00903C4A"/>
    <w:rsid w:val="00905341"/>
    <w:rsid w:val="00951F1C"/>
    <w:rsid w:val="00A106A9"/>
    <w:rsid w:val="00A23B14"/>
    <w:rsid w:val="00B21355"/>
    <w:rsid w:val="00B42C35"/>
    <w:rsid w:val="00B47074"/>
    <w:rsid w:val="00BA6024"/>
    <w:rsid w:val="00BC68E6"/>
    <w:rsid w:val="00BD28C1"/>
    <w:rsid w:val="00BD5CB8"/>
    <w:rsid w:val="00C5222A"/>
    <w:rsid w:val="00C760C0"/>
    <w:rsid w:val="00CC35C0"/>
    <w:rsid w:val="00E50840"/>
    <w:rsid w:val="00E806FF"/>
    <w:rsid w:val="00EC2890"/>
    <w:rsid w:val="00F1785B"/>
    <w:rsid w:val="00F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109A4"/>
    <w:pPr>
      <w:tabs>
        <w:tab w:val="center" w:pos="4702"/>
        <w:tab w:val="right" w:pos="9405"/>
      </w:tabs>
    </w:pPr>
  </w:style>
  <w:style w:type="character" w:styleId="PageNumber">
    <w:name w:val="page number"/>
    <w:basedOn w:val="DefaultParagraphFont"/>
    <w:rsid w:val="00110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109A4"/>
    <w:pPr>
      <w:tabs>
        <w:tab w:val="center" w:pos="4702"/>
        <w:tab w:val="right" w:pos="9405"/>
      </w:tabs>
    </w:pPr>
  </w:style>
  <w:style w:type="character" w:styleId="PageNumber">
    <w:name w:val="page number"/>
    <w:basedOn w:val="DefaultParagraphFont"/>
    <w:rsid w:val="0011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>Vma</Company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creator>CIP</dc:creator>
  <cp:lastModifiedBy>User</cp:lastModifiedBy>
  <cp:revision>2</cp:revision>
  <cp:lastPrinted>2015-08-31T11:34:00Z</cp:lastPrinted>
  <dcterms:created xsi:type="dcterms:W3CDTF">2015-10-09T09:21:00Z</dcterms:created>
  <dcterms:modified xsi:type="dcterms:W3CDTF">2015-10-09T09:21:00Z</dcterms:modified>
</cp:coreProperties>
</file>