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D4" w:rsidRPr="007E79D4" w:rsidRDefault="007E79D4" w:rsidP="007E79D4">
      <w:pPr>
        <w:ind w:left="0" w:firstLine="0"/>
        <w:jc w:val="center"/>
        <w:rPr>
          <w:b/>
          <w:sz w:val="48"/>
          <w:lang w:val="sr-Cyrl-RS"/>
        </w:rPr>
      </w:pPr>
      <w:r w:rsidRPr="007E79D4">
        <w:rPr>
          <w:b/>
          <w:sz w:val="48"/>
          <w:lang w:val="sr-Cyrl-RS"/>
        </w:rPr>
        <w:t>УНИВЕРЗИТЕТ У КРАГУЈЕВЦУ</w:t>
      </w:r>
    </w:p>
    <w:p w:rsidR="007E79D4" w:rsidRPr="007E79D4" w:rsidRDefault="007E79D4" w:rsidP="007E79D4">
      <w:pPr>
        <w:ind w:left="0" w:firstLine="0"/>
        <w:jc w:val="center"/>
        <w:rPr>
          <w:b/>
          <w:sz w:val="40"/>
          <w:lang w:val="sr-Cyrl-RS"/>
        </w:rPr>
      </w:pPr>
      <w:r w:rsidRPr="007E79D4">
        <w:rPr>
          <w:b/>
          <w:sz w:val="40"/>
          <w:lang w:val="sr-Cyrl-RS"/>
        </w:rPr>
        <w:t>АКЦИОНИ ПЛАН ЗА СПРОВОЂЕЊЕ СТРАТЕГИЈЕ ИНТЕРНАЦИОНАЛИЗАЦИЈЕ</w:t>
      </w:r>
    </w:p>
    <w:p w:rsidR="007E79D4" w:rsidRPr="001B0686" w:rsidRDefault="007E79D4" w:rsidP="007E79D4">
      <w:pPr>
        <w:ind w:left="0" w:firstLine="0"/>
        <w:jc w:val="center"/>
        <w:rPr>
          <w:b/>
          <w:sz w:val="40"/>
        </w:rPr>
      </w:pPr>
      <w:r w:rsidRPr="007E79D4">
        <w:rPr>
          <w:b/>
          <w:sz w:val="40"/>
          <w:lang w:val="sr-Cyrl-RS"/>
        </w:rPr>
        <w:t>2015 – 2020</w:t>
      </w:r>
      <w:r w:rsidR="001B0686">
        <w:rPr>
          <w:b/>
          <w:sz w:val="40"/>
        </w:rPr>
        <w:t>.</w:t>
      </w:r>
    </w:p>
    <w:p w:rsidR="007E79D4" w:rsidRPr="007E79D4" w:rsidRDefault="007E79D4" w:rsidP="007E79D4">
      <w:pPr>
        <w:ind w:left="0" w:firstLine="0"/>
        <w:jc w:val="center"/>
        <w:rPr>
          <w:b/>
          <w:sz w:val="40"/>
          <w:lang w:val="sr-Cyrl-RS"/>
        </w:rPr>
      </w:pPr>
    </w:p>
    <w:p w:rsidR="007E79D4" w:rsidRPr="00135566" w:rsidRDefault="007E79D4" w:rsidP="007E79D4">
      <w:pPr>
        <w:ind w:left="0" w:firstLine="0"/>
        <w:jc w:val="center"/>
        <w:rPr>
          <w:b/>
          <w:sz w:val="40"/>
          <w:lang w:val="sr-Cyrl-RS"/>
        </w:rPr>
      </w:pPr>
      <w:r w:rsidRPr="00135566">
        <w:rPr>
          <w:noProof/>
          <w:sz w:val="40"/>
          <w:lang w:val="sr-Latn-RS" w:eastAsia="sr-Latn-RS"/>
        </w:rPr>
        <w:drawing>
          <wp:inline distT="0" distB="0" distL="0" distR="0">
            <wp:extent cx="4231758" cy="4231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kg.jpg"/>
                    <pic:cNvPicPr/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758" cy="423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D4" w:rsidRPr="00135566" w:rsidRDefault="007E79D4" w:rsidP="007E79D4">
      <w:pPr>
        <w:ind w:left="0" w:firstLine="0"/>
        <w:jc w:val="center"/>
        <w:rPr>
          <w:b/>
          <w:sz w:val="40"/>
          <w:lang w:val="sr-Cyrl-RS"/>
        </w:rPr>
      </w:pPr>
    </w:p>
    <w:p w:rsidR="000753CA" w:rsidRDefault="000753CA" w:rsidP="007E79D4">
      <w:pPr>
        <w:ind w:left="0" w:firstLine="0"/>
        <w:jc w:val="center"/>
        <w:rPr>
          <w:b/>
          <w:sz w:val="32"/>
          <w:lang w:val="sr-Cyrl-RS"/>
        </w:rPr>
      </w:pPr>
    </w:p>
    <w:p w:rsidR="000753CA" w:rsidRDefault="000753CA" w:rsidP="007E79D4">
      <w:pPr>
        <w:ind w:left="0" w:firstLine="0"/>
        <w:jc w:val="center"/>
        <w:rPr>
          <w:b/>
          <w:sz w:val="32"/>
          <w:lang w:val="sr-Cyrl-RS"/>
        </w:rPr>
      </w:pPr>
    </w:p>
    <w:p w:rsidR="000753CA" w:rsidRPr="007E79D4" w:rsidRDefault="000753CA" w:rsidP="007E79D4">
      <w:pPr>
        <w:ind w:left="0" w:firstLine="0"/>
        <w:jc w:val="center"/>
        <w:rPr>
          <w:b/>
          <w:sz w:val="32"/>
          <w:lang w:val="sr-Cyrl-RS"/>
        </w:rPr>
      </w:pPr>
    </w:p>
    <w:p w:rsidR="007E79D4" w:rsidRPr="007E79D4" w:rsidRDefault="007E79D4" w:rsidP="007E79D4">
      <w:pPr>
        <w:spacing w:after="0" w:line="240" w:lineRule="auto"/>
        <w:ind w:left="0" w:firstLine="0"/>
        <w:rPr>
          <w:sz w:val="24"/>
          <w:szCs w:val="24"/>
          <w:highlight w:val="yellow"/>
          <w:lang w:val="sr-Cyrl-RS"/>
        </w:rPr>
      </w:pPr>
    </w:p>
    <w:p w:rsidR="007E79D4" w:rsidRPr="0068091E" w:rsidRDefault="007E79D4" w:rsidP="007E79D4">
      <w:pPr>
        <w:ind w:left="0" w:firstLine="0"/>
        <w:jc w:val="both"/>
        <w:rPr>
          <w:rFonts w:cstheme="minorHAnsi"/>
          <w:i/>
          <w:szCs w:val="24"/>
        </w:rPr>
      </w:pPr>
      <w:r w:rsidRPr="0068091E">
        <w:rPr>
          <w:rFonts w:cstheme="minorHAnsi"/>
          <w:i/>
          <w:szCs w:val="24"/>
          <w:lang w:val="ru-RU"/>
        </w:rPr>
        <w:lastRenderedPageBreak/>
        <w:t>Сенат  Универзитета у Крагујевцу је,</w:t>
      </w:r>
      <w:r w:rsidR="00F63D5C" w:rsidRPr="0068091E">
        <w:rPr>
          <w:rFonts w:cstheme="minorHAnsi"/>
          <w:i/>
          <w:szCs w:val="24"/>
          <w:lang w:val="ru-RU"/>
        </w:rPr>
        <w:t xml:space="preserve"> на основу члан</w:t>
      </w:r>
      <w:r w:rsidR="00886843">
        <w:rPr>
          <w:rFonts w:cstheme="minorHAnsi"/>
          <w:i/>
          <w:szCs w:val="24"/>
          <w:lang w:val="ru-RU"/>
        </w:rPr>
        <w:t xml:space="preserve">ова 18. </w:t>
      </w:r>
      <w:r w:rsidR="00665691">
        <w:rPr>
          <w:rFonts w:cstheme="minorHAnsi"/>
          <w:i/>
          <w:szCs w:val="24"/>
          <w:lang w:val="ru-RU"/>
        </w:rPr>
        <w:t>и</w:t>
      </w:r>
      <w:bookmarkStart w:id="0" w:name="_GoBack"/>
      <w:bookmarkEnd w:id="0"/>
      <w:r w:rsidR="00886843">
        <w:rPr>
          <w:rFonts w:cstheme="minorHAnsi"/>
          <w:i/>
          <w:szCs w:val="24"/>
          <w:lang w:val="ru-RU"/>
        </w:rPr>
        <w:t xml:space="preserve"> 104. </w:t>
      </w:r>
      <w:r w:rsidRPr="0068091E">
        <w:rPr>
          <w:rFonts w:cstheme="minorHAnsi"/>
          <w:i/>
          <w:szCs w:val="24"/>
          <w:lang w:val="ru-RU"/>
        </w:rPr>
        <w:t>Статута Универзитета у Крагујевцу</w:t>
      </w:r>
      <w:r w:rsidRPr="0068091E">
        <w:rPr>
          <w:rFonts w:cstheme="minorHAnsi"/>
          <w:i/>
          <w:szCs w:val="24"/>
          <w:lang w:val="sr-Latn-RS"/>
        </w:rPr>
        <w:t>,</w:t>
      </w:r>
      <w:r w:rsidR="00F63D5C" w:rsidRPr="0068091E">
        <w:rPr>
          <w:rFonts w:cstheme="minorHAnsi"/>
          <w:i/>
          <w:szCs w:val="24"/>
          <w:lang w:val="ru-RU"/>
        </w:rPr>
        <w:t xml:space="preserve"> на седници одржаној </w:t>
      </w:r>
      <w:r w:rsidRPr="0068091E">
        <w:rPr>
          <w:rFonts w:cstheme="minorHAnsi"/>
          <w:i/>
          <w:szCs w:val="24"/>
          <w:lang w:val="ru-RU"/>
        </w:rPr>
        <w:t xml:space="preserve">______ 2015. године, на основу Стратегије интернационализације </w:t>
      </w:r>
      <w:r w:rsidR="001B6602" w:rsidRPr="0068091E">
        <w:rPr>
          <w:rFonts w:cstheme="minorHAnsi"/>
          <w:i/>
          <w:szCs w:val="24"/>
          <w:lang w:val="ru-RU"/>
        </w:rPr>
        <w:t>2015-2020</w:t>
      </w:r>
      <w:r w:rsidR="0068091E">
        <w:rPr>
          <w:rFonts w:cstheme="minorHAnsi"/>
          <w:i/>
          <w:szCs w:val="24"/>
          <w:lang w:val="ru-RU"/>
        </w:rPr>
        <w:t>.</w:t>
      </w:r>
      <w:r w:rsidR="001B6602" w:rsidRPr="0068091E">
        <w:rPr>
          <w:rFonts w:cstheme="minorHAnsi"/>
          <w:i/>
          <w:szCs w:val="24"/>
          <w:lang w:val="ru-RU"/>
        </w:rPr>
        <w:t>, а у складу са циљем четири</w:t>
      </w:r>
      <w:r w:rsidRPr="0068091E">
        <w:rPr>
          <w:rFonts w:cstheme="minorHAnsi"/>
          <w:i/>
          <w:szCs w:val="24"/>
          <w:lang w:val="ru-RU"/>
        </w:rPr>
        <w:t xml:space="preserve"> усвојио</w:t>
      </w:r>
      <w:r w:rsidR="00F63D5C" w:rsidRPr="0068091E">
        <w:rPr>
          <w:rFonts w:cstheme="minorHAnsi"/>
          <w:i/>
          <w:szCs w:val="24"/>
        </w:rPr>
        <w:t>:</w:t>
      </w:r>
    </w:p>
    <w:p w:rsidR="001B6602" w:rsidRPr="0068091E" w:rsidRDefault="001B6602" w:rsidP="001B6602">
      <w:pPr>
        <w:ind w:left="0" w:firstLine="0"/>
        <w:jc w:val="center"/>
        <w:rPr>
          <w:rFonts w:cstheme="minorHAnsi"/>
          <w:sz w:val="10"/>
          <w:szCs w:val="24"/>
          <w:lang w:val="ru-RU"/>
        </w:rPr>
      </w:pPr>
    </w:p>
    <w:p w:rsidR="00F63D5C" w:rsidRPr="0068091E" w:rsidRDefault="00F63D5C" w:rsidP="00F63D5C">
      <w:pPr>
        <w:ind w:left="0" w:firstLine="0"/>
        <w:jc w:val="center"/>
        <w:rPr>
          <w:b/>
          <w:sz w:val="36"/>
          <w:lang w:val="sr-Cyrl-RS"/>
        </w:rPr>
      </w:pPr>
      <w:r w:rsidRPr="0068091E">
        <w:rPr>
          <w:b/>
          <w:sz w:val="36"/>
          <w:lang w:val="sr-Cyrl-RS"/>
        </w:rPr>
        <w:t>АКЦИОНИ ПЛАН ЗА СПРОВОЂЕЊЕ СТРАТЕГИЈЕ ИНТЕРНАЦИОНАЛИЗАЦИЈЕ УНИВЕРЗИТЕТА</w:t>
      </w:r>
    </w:p>
    <w:p w:rsidR="00F63D5C" w:rsidRPr="0068091E" w:rsidRDefault="00F63D5C" w:rsidP="00F63D5C">
      <w:pPr>
        <w:ind w:left="0" w:firstLine="0"/>
        <w:jc w:val="center"/>
        <w:rPr>
          <w:b/>
          <w:sz w:val="36"/>
        </w:rPr>
      </w:pPr>
      <w:r w:rsidRPr="0068091E">
        <w:rPr>
          <w:b/>
          <w:sz w:val="36"/>
          <w:lang w:val="sr-Cyrl-RS"/>
        </w:rPr>
        <w:t>2015 – 2020</w:t>
      </w:r>
      <w:r w:rsidR="001B0686" w:rsidRPr="0068091E">
        <w:rPr>
          <w:b/>
          <w:sz w:val="36"/>
        </w:rPr>
        <w:t>.</w:t>
      </w:r>
    </w:p>
    <w:p w:rsidR="002C62CF" w:rsidRPr="0068091E" w:rsidRDefault="002C62CF" w:rsidP="00F63D5C">
      <w:pPr>
        <w:ind w:left="0" w:firstLine="0"/>
        <w:jc w:val="center"/>
        <w:rPr>
          <w:b/>
          <w:sz w:val="10"/>
          <w:szCs w:val="24"/>
        </w:rPr>
      </w:pPr>
    </w:p>
    <w:p w:rsidR="00D15A2A" w:rsidRPr="0068091E" w:rsidRDefault="002C62CF" w:rsidP="0068091E">
      <w:pPr>
        <w:ind w:left="0" w:firstLine="0"/>
        <w:jc w:val="center"/>
        <w:rPr>
          <w:rFonts w:cstheme="minorHAnsi"/>
          <w:b/>
          <w:sz w:val="28"/>
          <w:szCs w:val="24"/>
          <w:lang w:val="ru-RU"/>
        </w:rPr>
      </w:pPr>
      <w:r w:rsidRPr="00D15A2A">
        <w:rPr>
          <w:rFonts w:cstheme="minorHAnsi"/>
          <w:b/>
          <w:sz w:val="28"/>
          <w:szCs w:val="24"/>
          <w:lang w:val="ru-RU"/>
        </w:rPr>
        <w:t>УВОД</w:t>
      </w:r>
    </w:p>
    <w:p w:rsidR="001B0686" w:rsidRPr="0068091E" w:rsidRDefault="001B0686" w:rsidP="001B0686">
      <w:pPr>
        <w:ind w:left="0" w:firstLine="0"/>
        <w:jc w:val="both"/>
        <w:rPr>
          <w:rFonts w:cstheme="minorHAnsi"/>
          <w:i/>
          <w:szCs w:val="24"/>
          <w:lang w:val="sr-Latn-RS"/>
        </w:rPr>
      </w:pPr>
      <w:proofErr w:type="spellStart"/>
      <w:r w:rsidRPr="0068091E">
        <w:rPr>
          <w:rFonts w:cstheme="minorHAnsi"/>
          <w:i/>
          <w:szCs w:val="24"/>
          <w:lang w:val="sr-Latn-RS"/>
        </w:rPr>
        <w:t>Стратегијом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r w:rsidRPr="0068091E">
        <w:rPr>
          <w:rFonts w:cstheme="minorHAnsi"/>
          <w:i/>
          <w:szCs w:val="24"/>
          <w:lang w:val="ru-RU"/>
        </w:rPr>
        <w:t>интернационализације</w:t>
      </w:r>
      <w:r w:rsidRPr="0068091E">
        <w:rPr>
          <w:rFonts w:cstheme="minorHAnsi"/>
          <w:i/>
          <w:szCs w:val="24"/>
          <w:lang w:val="sr-Latn-RS"/>
        </w:rPr>
        <w:t xml:space="preserve">, </w:t>
      </w:r>
      <w:proofErr w:type="spellStart"/>
      <w:r w:rsidRPr="0068091E">
        <w:rPr>
          <w:rFonts w:cstheme="minorHAnsi"/>
          <w:i/>
          <w:szCs w:val="24"/>
          <w:lang w:val="sr-Latn-RS"/>
        </w:rPr>
        <w:t>коју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је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r w:rsidRPr="0068091E">
        <w:rPr>
          <w:rFonts w:cstheme="minorHAnsi"/>
          <w:i/>
          <w:szCs w:val="24"/>
          <w:lang w:val="ru-RU"/>
        </w:rPr>
        <w:t>усвојио</w:t>
      </w:r>
      <w:r w:rsidRPr="0068091E">
        <w:rPr>
          <w:rFonts w:cstheme="minorHAnsi"/>
          <w:i/>
          <w:szCs w:val="24"/>
          <w:lang w:val="sr-Latn-RS"/>
        </w:rPr>
        <w:t xml:space="preserve"> </w:t>
      </w:r>
      <w:r w:rsidRPr="0068091E">
        <w:rPr>
          <w:rFonts w:cstheme="minorHAnsi"/>
          <w:i/>
          <w:szCs w:val="24"/>
          <w:lang w:val="ru-RU"/>
        </w:rPr>
        <w:t xml:space="preserve">Сенат  Универзитета у Крагујевцу на седници одржаној ______ 2015. године, </w:t>
      </w:r>
      <w:proofErr w:type="spellStart"/>
      <w:r w:rsidRPr="0068091E">
        <w:rPr>
          <w:rFonts w:cstheme="minorHAnsi"/>
          <w:i/>
          <w:szCs w:val="24"/>
          <w:lang w:val="sr-Latn-RS"/>
        </w:rPr>
        <w:t>предвиђено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је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да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Акционим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планом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за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спровођење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Стратегије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(у </w:t>
      </w:r>
      <w:proofErr w:type="spellStart"/>
      <w:r w:rsidRPr="0068091E">
        <w:rPr>
          <w:rFonts w:cstheme="minorHAnsi"/>
          <w:i/>
          <w:szCs w:val="24"/>
          <w:lang w:val="sr-Latn-RS"/>
        </w:rPr>
        <w:t>даљем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тексту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: </w:t>
      </w:r>
      <w:proofErr w:type="spellStart"/>
      <w:r w:rsidRPr="0068091E">
        <w:rPr>
          <w:rFonts w:cstheme="minorHAnsi"/>
          <w:i/>
          <w:szCs w:val="24"/>
          <w:lang w:val="sr-Latn-RS"/>
        </w:rPr>
        <w:t>Акциони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план</w:t>
      </w:r>
      <w:proofErr w:type="spellEnd"/>
      <w:r w:rsidRPr="0068091E">
        <w:rPr>
          <w:rFonts w:cstheme="minorHAnsi"/>
          <w:i/>
          <w:szCs w:val="24"/>
          <w:lang w:val="sr-Latn-RS"/>
        </w:rPr>
        <w:t>)</w:t>
      </w:r>
      <w:r w:rsidR="00382E2A" w:rsidRPr="0068091E">
        <w:rPr>
          <w:rFonts w:cstheme="minorHAnsi"/>
          <w:i/>
          <w:szCs w:val="24"/>
          <w:lang w:val="sr-Cyrl-RS"/>
        </w:rPr>
        <w:t>,</w:t>
      </w:r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одредити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конкретне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активности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које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спроводити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у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сврху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примене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ове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С</w:t>
      </w:r>
      <w:r w:rsidRPr="0068091E">
        <w:rPr>
          <w:rFonts w:cstheme="minorHAnsi"/>
          <w:i/>
          <w:szCs w:val="24"/>
          <w:lang w:val="sr-Latn-RS"/>
        </w:rPr>
        <w:t>тратегије</w:t>
      </w:r>
      <w:proofErr w:type="spellEnd"/>
      <w:r w:rsidRPr="0068091E">
        <w:rPr>
          <w:rFonts w:cstheme="minorHAnsi"/>
          <w:i/>
          <w:szCs w:val="24"/>
          <w:lang w:val="sr-Latn-RS"/>
        </w:rPr>
        <w:t>.</w:t>
      </w:r>
    </w:p>
    <w:p w:rsidR="001B0686" w:rsidRPr="0068091E" w:rsidRDefault="001B0686" w:rsidP="001B0686">
      <w:pPr>
        <w:ind w:left="0" w:firstLine="0"/>
        <w:jc w:val="both"/>
        <w:rPr>
          <w:rFonts w:cstheme="minorHAnsi"/>
          <w:i/>
          <w:szCs w:val="24"/>
          <w:lang w:val="sr-Latn-RS"/>
        </w:rPr>
      </w:pPr>
      <w:proofErr w:type="spellStart"/>
      <w:r w:rsidRPr="0068091E">
        <w:rPr>
          <w:rFonts w:cstheme="minorHAnsi"/>
          <w:i/>
          <w:szCs w:val="24"/>
          <w:lang w:val="sr-Latn-RS"/>
        </w:rPr>
        <w:t>Акциони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план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представља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скуп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конкретних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активности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којима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планира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реализација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основних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циљева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предвиђених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Стратегијом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. </w:t>
      </w:r>
      <w:proofErr w:type="spellStart"/>
      <w:r w:rsidRPr="0068091E">
        <w:rPr>
          <w:rFonts w:cstheme="minorHAnsi"/>
          <w:i/>
          <w:szCs w:val="24"/>
          <w:lang w:val="sr-Latn-RS"/>
        </w:rPr>
        <w:t>Акциони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план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доноси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за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цео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период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важења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Стратегије</w:t>
      </w:r>
      <w:proofErr w:type="spellEnd"/>
      <w:r w:rsidRPr="0068091E">
        <w:rPr>
          <w:rFonts w:cstheme="minorHAnsi"/>
          <w:i/>
          <w:szCs w:val="24"/>
          <w:lang w:val="sr-Latn-RS"/>
        </w:rPr>
        <w:t>.</w:t>
      </w:r>
    </w:p>
    <w:p w:rsidR="002C62CF" w:rsidRPr="0068091E" w:rsidRDefault="002C62CF" w:rsidP="001B0686">
      <w:pPr>
        <w:ind w:left="0" w:firstLine="0"/>
        <w:jc w:val="both"/>
        <w:rPr>
          <w:rFonts w:cstheme="minorHAnsi"/>
          <w:sz w:val="10"/>
          <w:szCs w:val="24"/>
          <w:lang w:val="sr-Latn-RS"/>
        </w:rPr>
      </w:pPr>
    </w:p>
    <w:p w:rsidR="00D15A2A" w:rsidRPr="0068091E" w:rsidRDefault="001B0686" w:rsidP="0068091E">
      <w:pPr>
        <w:ind w:left="0" w:firstLine="0"/>
        <w:jc w:val="center"/>
        <w:rPr>
          <w:rFonts w:cstheme="minorHAnsi"/>
          <w:b/>
          <w:bCs/>
          <w:sz w:val="28"/>
          <w:szCs w:val="24"/>
          <w:lang w:val="sr-Latn-RS"/>
        </w:rPr>
      </w:pPr>
      <w:r w:rsidRPr="00D15A2A">
        <w:rPr>
          <w:rFonts w:cstheme="minorHAnsi"/>
          <w:b/>
          <w:bCs/>
          <w:sz w:val="28"/>
          <w:szCs w:val="24"/>
          <w:lang w:val="sr-Latn-RS"/>
        </w:rPr>
        <w:t>ПРАЋЕЊЕ И ОЦЕЊИВАЊЕ</w:t>
      </w:r>
    </w:p>
    <w:p w:rsidR="001B0686" w:rsidRPr="0068091E" w:rsidRDefault="001B0686" w:rsidP="00D15A2A">
      <w:pPr>
        <w:ind w:left="0" w:firstLine="0"/>
        <w:jc w:val="both"/>
        <w:rPr>
          <w:rFonts w:cstheme="minorHAnsi"/>
          <w:i/>
          <w:szCs w:val="24"/>
          <w:lang w:val="sr-Latn-RS"/>
        </w:rPr>
      </w:pPr>
      <w:proofErr w:type="spellStart"/>
      <w:r w:rsidRPr="0068091E">
        <w:rPr>
          <w:rFonts w:cstheme="minorHAnsi"/>
          <w:i/>
          <w:szCs w:val="24"/>
          <w:lang w:val="sr-Latn-RS"/>
        </w:rPr>
        <w:t>Активности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из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овог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акционог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плана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спроводиће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r w:rsidRPr="0068091E">
        <w:rPr>
          <w:rFonts w:cstheme="minorHAnsi"/>
          <w:i/>
          <w:szCs w:val="24"/>
          <w:lang w:val="sr-Cyrl-RS"/>
        </w:rPr>
        <w:t xml:space="preserve">Универзитет у Крагујевцу </w:t>
      </w:r>
      <w:r w:rsidRPr="0068091E">
        <w:rPr>
          <w:rFonts w:cstheme="minorHAnsi"/>
          <w:i/>
          <w:szCs w:val="24"/>
          <w:lang w:val="sr-Latn-RS"/>
        </w:rPr>
        <w:t xml:space="preserve">у </w:t>
      </w:r>
      <w:proofErr w:type="spellStart"/>
      <w:r w:rsidRPr="0068091E">
        <w:rPr>
          <w:rFonts w:cstheme="minorHAnsi"/>
          <w:i/>
          <w:szCs w:val="24"/>
          <w:lang w:val="sr-Latn-RS"/>
        </w:rPr>
        <w:t>оквиру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својих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надлежности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, </w:t>
      </w:r>
      <w:proofErr w:type="spellStart"/>
      <w:r w:rsidRPr="0068091E">
        <w:rPr>
          <w:rFonts w:cstheme="minorHAnsi"/>
          <w:i/>
          <w:szCs w:val="24"/>
          <w:lang w:val="sr-Latn-RS"/>
        </w:rPr>
        <w:t>као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Pr="0068091E">
        <w:rPr>
          <w:rFonts w:cstheme="minorHAnsi"/>
          <w:i/>
          <w:szCs w:val="24"/>
          <w:lang w:val="sr-Latn-RS"/>
        </w:rPr>
        <w:t>друг</w:t>
      </w:r>
      <w:r w:rsidR="0068091E" w:rsidRPr="0068091E">
        <w:rPr>
          <w:rFonts w:cstheme="minorHAnsi"/>
          <w:i/>
          <w:szCs w:val="24"/>
          <w:lang w:val="sr-Latn-RS"/>
        </w:rPr>
        <w:t>и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наведени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органи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службе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. </w:t>
      </w:r>
      <w:proofErr w:type="spellStart"/>
      <w:r w:rsidRPr="0068091E">
        <w:rPr>
          <w:rFonts w:cstheme="minorHAnsi"/>
          <w:i/>
          <w:szCs w:val="24"/>
          <w:lang w:val="sr-Latn-RS"/>
        </w:rPr>
        <w:t>За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успешно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спровођење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>
        <w:rPr>
          <w:rFonts w:cstheme="minorHAnsi"/>
          <w:i/>
          <w:szCs w:val="24"/>
          <w:lang w:val="sr-Cyrl-RS"/>
        </w:rPr>
        <w:t>предвиђених</w:t>
      </w:r>
      <w:proofErr w:type="spellEnd"/>
      <w:r w:rsidR="0068091E">
        <w:rPr>
          <w:rFonts w:cstheme="minorHAnsi"/>
          <w:i/>
          <w:szCs w:val="24"/>
          <w:lang w:val="sr-Cyrl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активности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одговоран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је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r w:rsidRPr="0068091E">
        <w:rPr>
          <w:rFonts w:cstheme="minorHAnsi"/>
          <w:i/>
          <w:szCs w:val="24"/>
          <w:lang w:val="sr-Cyrl-RS"/>
        </w:rPr>
        <w:t>Одбор за интернационализацију</w:t>
      </w:r>
      <w:r w:rsidRPr="0068091E">
        <w:rPr>
          <w:rFonts w:cstheme="minorHAnsi"/>
          <w:i/>
          <w:szCs w:val="24"/>
          <w:lang w:val="sr-Latn-RS"/>
        </w:rPr>
        <w:t>.</w:t>
      </w:r>
    </w:p>
    <w:p w:rsidR="00382E2A" w:rsidRPr="0068091E" w:rsidRDefault="000D383C" w:rsidP="00D15A2A">
      <w:pPr>
        <w:ind w:left="0" w:firstLine="0"/>
        <w:jc w:val="both"/>
        <w:rPr>
          <w:rFonts w:cstheme="minorHAnsi"/>
          <w:i/>
          <w:szCs w:val="24"/>
          <w:lang w:val="sr-Latn-RS"/>
        </w:rPr>
      </w:pPr>
      <w:r>
        <w:rPr>
          <w:rFonts w:cstheme="minorHAnsi"/>
          <w:i/>
          <w:szCs w:val="24"/>
          <w:lang w:val="sr-Cyrl-RS"/>
        </w:rPr>
        <w:t xml:space="preserve">Председник Одбора за </w:t>
      </w:r>
      <w:r w:rsidR="00D15A2A" w:rsidRPr="0068091E">
        <w:rPr>
          <w:rFonts w:cstheme="minorHAnsi"/>
          <w:i/>
          <w:szCs w:val="24"/>
          <w:lang w:val="sr-Cyrl-RS"/>
        </w:rPr>
        <w:t>интернационализацију</w:t>
      </w:r>
      <w:r w:rsidR="00D15A2A" w:rsidRPr="0068091E">
        <w:rPr>
          <w:rFonts w:cstheme="minorHAnsi"/>
          <w:i/>
          <w:szCs w:val="24"/>
          <w:lang w:val="sr-Latn-RS"/>
        </w:rPr>
        <w:t xml:space="preserve"> </w:t>
      </w:r>
      <w:r w:rsidR="005B7DB0">
        <w:rPr>
          <w:rFonts w:cstheme="minorHAnsi"/>
          <w:i/>
          <w:szCs w:val="24"/>
          <w:lang w:val="sr-Cyrl-RS"/>
        </w:rPr>
        <w:t>достављ</w:t>
      </w:r>
      <w:r>
        <w:rPr>
          <w:rFonts w:cstheme="minorHAnsi"/>
          <w:i/>
          <w:szCs w:val="24"/>
          <w:lang w:val="sr-Cyrl-RS"/>
        </w:rPr>
        <w:t xml:space="preserve">а </w:t>
      </w:r>
      <w:r w:rsidRPr="0068091E">
        <w:rPr>
          <w:i/>
          <w:szCs w:val="24"/>
          <w:lang w:val="sr-Cyrl-RS"/>
        </w:rPr>
        <w:t>Ректорском колегијуму  и Сенату</w:t>
      </w:r>
      <w:r>
        <w:rPr>
          <w:rFonts w:cstheme="minorHAnsi"/>
          <w:i/>
          <w:szCs w:val="24"/>
          <w:lang w:val="sr-Cyrl-RS"/>
        </w:rPr>
        <w:t xml:space="preserve"> </w:t>
      </w:r>
      <w:r w:rsidR="005B7DB0">
        <w:rPr>
          <w:rFonts w:cstheme="minorHAnsi"/>
          <w:i/>
          <w:szCs w:val="24"/>
          <w:lang w:val="sr-Cyrl-RS"/>
        </w:rPr>
        <w:t>годиш</w:t>
      </w:r>
      <w:r>
        <w:rPr>
          <w:rFonts w:cstheme="minorHAnsi"/>
          <w:i/>
          <w:szCs w:val="24"/>
          <w:lang w:val="sr-Cyrl-RS"/>
        </w:rPr>
        <w:t xml:space="preserve">њи извештај о реализацији активности </w:t>
      </w:r>
      <w:proofErr w:type="spellStart"/>
      <w:r>
        <w:rPr>
          <w:rFonts w:cstheme="minorHAnsi"/>
          <w:i/>
          <w:szCs w:val="24"/>
          <w:lang w:val="sr-Cyrl-RS"/>
        </w:rPr>
        <w:t>предвићених</w:t>
      </w:r>
      <w:proofErr w:type="spellEnd"/>
      <w:r>
        <w:rPr>
          <w:rFonts w:cstheme="minorHAnsi"/>
          <w:i/>
          <w:szCs w:val="24"/>
          <w:lang w:val="sr-Cyrl-RS"/>
        </w:rPr>
        <w:t xml:space="preserve"> Стратегијом, односно Акционим планом</w:t>
      </w:r>
      <w:r>
        <w:rPr>
          <w:rFonts w:cstheme="minorHAnsi"/>
          <w:i/>
          <w:szCs w:val="24"/>
          <w:lang w:val="sr-Latn-RS"/>
        </w:rPr>
        <w:t xml:space="preserve">. </w:t>
      </w:r>
      <w:proofErr w:type="spellStart"/>
      <w:r>
        <w:rPr>
          <w:rFonts w:cstheme="minorHAnsi"/>
          <w:i/>
          <w:szCs w:val="24"/>
          <w:lang w:val="sr-Latn-RS"/>
        </w:rPr>
        <w:t>Извештај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се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састојати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од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наративног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табеларног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дела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,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којима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бити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описане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остварене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активности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пре</w:t>
      </w:r>
      <w:r w:rsidR="00D15A2A" w:rsidRPr="0068091E">
        <w:rPr>
          <w:rFonts w:cstheme="minorHAnsi"/>
          <w:i/>
          <w:szCs w:val="24"/>
          <w:lang w:val="sr-Latn-RS"/>
        </w:rPr>
        <w:t>дстављени</w:t>
      </w:r>
      <w:proofErr w:type="spellEnd"/>
      <w:r w:rsidR="00D15A2A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D15A2A" w:rsidRPr="0068091E">
        <w:rPr>
          <w:rFonts w:cstheme="minorHAnsi"/>
          <w:i/>
          <w:szCs w:val="24"/>
          <w:lang w:val="sr-Latn-RS"/>
        </w:rPr>
        <w:t>постигнути</w:t>
      </w:r>
      <w:proofErr w:type="spellEnd"/>
      <w:r w:rsidR="00D15A2A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D15A2A" w:rsidRPr="0068091E">
        <w:rPr>
          <w:rFonts w:cstheme="minorHAnsi"/>
          <w:i/>
          <w:szCs w:val="24"/>
          <w:lang w:val="sr-Latn-RS"/>
        </w:rPr>
        <w:t>резултати</w:t>
      </w:r>
      <w:proofErr w:type="spellEnd"/>
      <w:r w:rsidR="00D15A2A" w:rsidRPr="0068091E">
        <w:rPr>
          <w:rFonts w:cstheme="minorHAnsi"/>
          <w:i/>
          <w:szCs w:val="24"/>
          <w:lang w:val="sr-Latn-RS"/>
        </w:rPr>
        <w:t xml:space="preserve">. </w:t>
      </w:r>
    </w:p>
    <w:p w:rsidR="001B0686" w:rsidRPr="0068091E" w:rsidRDefault="00D15A2A" w:rsidP="00D15A2A">
      <w:pPr>
        <w:ind w:left="0" w:firstLine="0"/>
        <w:jc w:val="both"/>
        <w:rPr>
          <w:rFonts w:cstheme="minorHAnsi"/>
          <w:i/>
          <w:szCs w:val="24"/>
          <w:lang w:val="sr-Latn-RS"/>
        </w:rPr>
      </w:pPr>
      <w:r w:rsidRPr="0068091E">
        <w:rPr>
          <w:rFonts w:cstheme="minorHAnsi"/>
          <w:i/>
          <w:szCs w:val="24"/>
          <w:lang w:val="sr-Cyrl-RS"/>
        </w:rPr>
        <w:t>Одбор за интернационализацију</w:t>
      </w:r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једном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годишње</w:t>
      </w:r>
      <w:proofErr w:type="spellEnd"/>
      <w:r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Pr="0068091E">
        <w:rPr>
          <w:rFonts w:cstheme="minorHAnsi"/>
          <w:i/>
          <w:szCs w:val="24"/>
          <w:lang w:val="sr-Latn-RS"/>
        </w:rPr>
        <w:t>организовази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оцењивање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спровођења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Акционог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плана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.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По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истеку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Акционог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плана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,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оцењивањем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бити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обухваћени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утицаји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које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је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спровођење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Акционог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плана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имало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>.</w:t>
      </w:r>
    </w:p>
    <w:p w:rsidR="001B0686" w:rsidRPr="00382E2A" w:rsidRDefault="00D15A2A" w:rsidP="00D15A2A">
      <w:pPr>
        <w:ind w:left="0" w:firstLine="0"/>
        <w:jc w:val="both"/>
        <w:rPr>
          <w:rFonts w:cstheme="minorHAnsi"/>
          <w:i/>
          <w:sz w:val="24"/>
          <w:szCs w:val="24"/>
          <w:lang w:val="sr-Latn-RS"/>
        </w:rPr>
      </w:pPr>
      <w:r w:rsidRPr="0068091E">
        <w:rPr>
          <w:rFonts w:cstheme="minorHAnsi"/>
          <w:i/>
          <w:szCs w:val="24"/>
          <w:lang w:val="sr-Cyrl-RS"/>
        </w:rPr>
        <w:t xml:space="preserve">Одбор за интернационализацију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ће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имати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обавезу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0D383C">
        <w:rPr>
          <w:rFonts w:cstheme="minorHAnsi"/>
          <w:i/>
          <w:szCs w:val="24"/>
          <w:lang w:val="sr-Latn-RS"/>
        </w:rPr>
        <w:t>да</w:t>
      </w:r>
      <w:proofErr w:type="spellEnd"/>
      <w:r w:rsidR="000D383C">
        <w:rPr>
          <w:rFonts w:cstheme="minorHAnsi"/>
          <w:i/>
          <w:szCs w:val="24"/>
          <w:lang w:val="sr-Latn-RS"/>
        </w:rPr>
        <w:t xml:space="preserve">, у </w:t>
      </w:r>
      <w:proofErr w:type="spellStart"/>
      <w:r w:rsidR="000D383C">
        <w:rPr>
          <w:rFonts w:cstheme="minorHAnsi"/>
          <w:i/>
          <w:szCs w:val="24"/>
          <w:lang w:val="sr-Latn-RS"/>
        </w:rPr>
        <w:t>погледу</w:t>
      </w:r>
      <w:proofErr w:type="spellEnd"/>
      <w:r w:rsidR="000D383C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0D383C">
        <w:rPr>
          <w:rFonts w:cstheme="minorHAnsi"/>
          <w:i/>
          <w:szCs w:val="24"/>
          <w:lang w:val="sr-Latn-RS"/>
        </w:rPr>
        <w:t>активности</w:t>
      </w:r>
      <w:proofErr w:type="spellEnd"/>
      <w:r w:rsidR="000D383C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0D383C">
        <w:rPr>
          <w:rFonts w:cstheme="minorHAnsi"/>
          <w:i/>
          <w:szCs w:val="24"/>
          <w:lang w:val="sr-Latn-RS"/>
        </w:rPr>
        <w:t>чије</w:t>
      </w:r>
      <w:proofErr w:type="spellEnd"/>
      <w:r w:rsidR="000D383C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0D383C">
        <w:rPr>
          <w:rFonts w:cstheme="minorHAnsi"/>
          <w:i/>
          <w:szCs w:val="24"/>
          <w:lang w:val="sr-Latn-RS"/>
        </w:rPr>
        <w:t>се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спровођење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не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буде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одвијало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r w:rsidR="000D383C">
        <w:rPr>
          <w:rFonts w:cstheme="minorHAnsi"/>
          <w:i/>
          <w:szCs w:val="24"/>
          <w:lang w:val="sr-Cyrl-RS"/>
        </w:rPr>
        <w:t xml:space="preserve">у </w:t>
      </w:r>
      <w:proofErr w:type="spellStart"/>
      <w:r w:rsidR="000D383C">
        <w:rPr>
          <w:rFonts w:cstheme="minorHAnsi"/>
          <w:i/>
          <w:szCs w:val="24"/>
          <w:lang w:val="sr-Cyrl-RS"/>
        </w:rPr>
        <w:t>скаду</w:t>
      </w:r>
      <w:proofErr w:type="spellEnd"/>
      <w:r w:rsidR="000D383C">
        <w:rPr>
          <w:rFonts w:cstheme="minorHAnsi"/>
          <w:i/>
          <w:szCs w:val="24"/>
          <w:lang w:val="sr-Cyrl-RS"/>
        </w:rPr>
        <w:t xml:space="preserve"> са Акционим планом</w:t>
      </w:r>
      <w:r w:rsidR="001B0686" w:rsidRPr="0068091E">
        <w:rPr>
          <w:rFonts w:cstheme="minorHAnsi"/>
          <w:i/>
          <w:szCs w:val="24"/>
          <w:lang w:val="sr-Latn-RS"/>
        </w:rPr>
        <w:t xml:space="preserve">, </w:t>
      </w:r>
      <w:r w:rsidRPr="0068091E">
        <w:rPr>
          <w:i/>
          <w:szCs w:val="24"/>
          <w:lang w:val="sr-Cyrl-RS"/>
        </w:rPr>
        <w:t>Ректорском колегијуму  и Сенату</w:t>
      </w:r>
      <w:r w:rsidR="0068091E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достави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образлож</w:t>
      </w:r>
      <w:r w:rsidR="0068091E" w:rsidRPr="0068091E">
        <w:rPr>
          <w:rFonts w:cstheme="minorHAnsi"/>
          <w:i/>
          <w:szCs w:val="24"/>
          <w:lang w:val="sr-Latn-RS"/>
        </w:rPr>
        <w:t>ење</w:t>
      </w:r>
      <w:proofErr w:type="spellEnd"/>
      <w:r w:rsidR="0068091E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68091E" w:rsidRPr="0068091E">
        <w:rPr>
          <w:rFonts w:cstheme="minorHAnsi"/>
          <w:i/>
          <w:szCs w:val="24"/>
          <w:lang w:val="sr-Latn-RS"/>
        </w:rPr>
        <w:t>предложи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мере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за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превазилажење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потешкоћа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.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Ове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мере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могу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укључивати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одговарајуће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кориговање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и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прилагођавање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Акционог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 xml:space="preserve"> </w:t>
      </w:r>
      <w:proofErr w:type="spellStart"/>
      <w:r w:rsidR="001B0686" w:rsidRPr="0068091E">
        <w:rPr>
          <w:rFonts w:cstheme="minorHAnsi"/>
          <w:i/>
          <w:szCs w:val="24"/>
          <w:lang w:val="sr-Latn-RS"/>
        </w:rPr>
        <w:t>плана</w:t>
      </w:r>
      <w:proofErr w:type="spellEnd"/>
      <w:r w:rsidR="001B0686" w:rsidRPr="0068091E">
        <w:rPr>
          <w:rFonts w:cstheme="minorHAnsi"/>
          <w:i/>
          <w:szCs w:val="24"/>
          <w:lang w:val="sr-Latn-RS"/>
        </w:rPr>
        <w:t>.</w:t>
      </w:r>
    </w:p>
    <w:p w:rsidR="00D15A2A" w:rsidRPr="0068091E" w:rsidRDefault="00D15A2A" w:rsidP="001B0686">
      <w:pPr>
        <w:ind w:left="0" w:firstLine="0"/>
        <w:rPr>
          <w:rFonts w:cstheme="minorHAnsi"/>
          <w:sz w:val="10"/>
          <w:szCs w:val="24"/>
          <w:lang w:val="sr-Latn-RS"/>
        </w:rPr>
      </w:pPr>
    </w:p>
    <w:p w:rsidR="00D15A2A" w:rsidRPr="0068091E" w:rsidRDefault="001B0686" w:rsidP="0068091E">
      <w:pPr>
        <w:ind w:left="0" w:firstLine="0"/>
        <w:jc w:val="center"/>
        <w:rPr>
          <w:rFonts w:cstheme="minorHAnsi"/>
          <w:b/>
          <w:bCs/>
          <w:sz w:val="28"/>
          <w:szCs w:val="24"/>
          <w:lang w:val="sr-Latn-RS"/>
        </w:rPr>
      </w:pPr>
      <w:r w:rsidRPr="00D15A2A">
        <w:rPr>
          <w:rFonts w:cstheme="minorHAnsi"/>
          <w:b/>
          <w:bCs/>
          <w:sz w:val="28"/>
          <w:szCs w:val="24"/>
          <w:lang w:val="sr-Latn-RS"/>
        </w:rPr>
        <w:t>ФИНАНСИРАЊЕ</w:t>
      </w:r>
    </w:p>
    <w:p w:rsidR="001B0686" w:rsidRPr="0068091E" w:rsidRDefault="001B0686" w:rsidP="00D15A2A">
      <w:pPr>
        <w:ind w:left="0" w:firstLine="0"/>
        <w:jc w:val="both"/>
        <w:rPr>
          <w:rFonts w:cstheme="minorHAnsi"/>
          <w:i/>
          <w:lang w:val="ru-RU"/>
        </w:rPr>
      </w:pPr>
      <w:proofErr w:type="spellStart"/>
      <w:r w:rsidRPr="0068091E">
        <w:rPr>
          <w:rFonts w:cstheme="minorHAnsi"/>
          <w:i/>
          <w:lang w:val="sr-Latn-RS"/>
        </w:rPr>
        <w:t>Активности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из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Акционог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плана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се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финансирају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из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proofErr w:type="spellStart"/>
      <w:r w:rsidRPr="0068091E">
        <w:rPr>
          <w:rFonts w:cstheme="minorHAnsi"/>
          <w:i/>
          <w:lang w:val="sr-Latn-RS"/>
        </w:rPr>
        <w:t>средстава</w:t>
      </w:r>
      <w:proofErr w:type="spellEnd"/>
      <w:r w:rsidRPr="0068091E">
        <w:rPr>
          <w:rFonts w:cstheme="minorHAnsi"/>
          <w:i/>
          <w:lang w:val="sr-Latn-RS"/>
        </w:rPr>
        <w:t xml:space="preserve"> </w:t>
      </w:r>
      <w:r w:rsidR="00D15A2A" w:rsidRPr="0068091E">
        <w:rPr>
          <w:rFonts w:cstheme="minorHAnsi"/>
          <w:i/>
          <w:lang w:val="sr-Cyrl-RS"/>
        </w:rPr>
        <w:t>Универзитета у Крагујевцу</w:t>
      </w:r>
      <w:r w:rsidR="0068091E" w:rsidRPr="0068091E">
        <w:rPr>
          <w:rFonts w:cstheme="minorHAnsi"/>
          <w:i/>
          <w:lang w:val="sr-Cyrl-RS"/>
        </w:rPr>
        <w:t>.</w:t>
      </w:r>
    </w:p>
    <w:p w:rsidR="001B0686" w:rsidRPr="007E79D4" w:rsidRDefault="001B0686" w:rsidP="001B0686">
      <w:pPr>
        <w:ind w:left="0" w:firstLine="0"/>
        <w:rPr>
          <w:rFonts w:cstheme="minorHAnsi"/>
          <w:b/>
          <w:sz w:val="24"/>
          <w:szCs w:val="24"/>
          <w:lang w:val="ru-RU"/>
        </w:rPr>
      </w:pPr>
    </w:p>
    <w:p w:rsidR="007E79D4" w:rsidRDefault="007E79D4" w:rsidP="007E79D4">
      <w:pPr>
        <w:spacing w:after="0" w:line="240" w:lineRule="auto"/>
        <w:ind w:left="0" w:firstLine="0"/>
        <w:rPr>
          <w:highlight w:val="yellow"/>
          <w:lang w:val="sr-Cyrl-RS"/>
        </w:rPr>
        <w:sectPr w:rsidR="007E79D4" w:rsidSect="005C2958">
          <w:pgSz w:w="12240" w:h="15840"/>
          <w:pgMar w:top="851" w:right="1440" w:bottom="567" w:left="1440" w:header="720" w:footer="720" w:gutter="0"/>
          <w:cols w:space="720"/>
          <w:docGrid w:linePitch="360"/>
        </w:sectPr>
      </w:pPr>
    </w:p>
    <w:tbl>
      <w:tblPr>
        <w:tblStyle w:val="TableGrid"/>
        <w:tblW w:w="15026" w:type="dxa"/>
        <w:tblInd w:w="-147" w:type="dxa"/>
        <w:tblLook w:val="04A0" w:firstRow="1" w:lastRow="0" w:firstColumn="1" w:lastColumn="0" w:noHBand="0" w:noVBand="1"/>
      </w:tblPr>
      <w:tblGrid>
        <w:gridCol w:w="3283"/>
        <w:gridCol w:w="2833"/>
        <w:gridCol w:w="4087"/>
        <w:gridCol w:w="2272"/>
        <w:gridCol w:w="2551"/>
      </w:tblGrid>
      <w:tr w:rsidR="007E79D4" w:rsidTr="005C2958">
        <w:tc>
          <w:tcPr>
            <w:tcW w:w="3283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 xml:space="preserve">ОПШТИ </w:t>
            </w:r>
            <w:r w:rsidRPr="00DC3E9E">
              <w:rPr>
                <w:b/>
                <w:lang w:val="sr-Cyrl-RS"/>
              </w:rPr>
              <w:t>ЦИЉ</w:t>
            </w:r>
          </w:p>
        </w:tc>
        <w:tc>
          <w:tcPr>
            <w:tcW w:w="11743" w:type="dxa"/>
            <w:gridSpan w:val="4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-414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I </w:t>
            </w:r>
            <w:r w:rsidRPr="00033CD9">
              <w:rPr>
                <w:b/>
                <w:lang w:val="sr-Cyrl-RS"/>
              </w:rPr>
              <w:t>УНАПРЕЂЕЊЕ СТУДИЈСКИХ ПРОГРАМА (</w:t>
            </w:r>
            <w:r w:rsidRPr="00213F4A">
              <w:rPr>
                <w:b/>
                <w:i/>
                <w:lang w:val="sr-Cyrl-RS"/>
              </w:rPr>
              <w:t>ИНТЕРНАЦИОНАЛИЗАЦИЈА КОД КУЋЕ</w:t>
            </w:r>
            <w:r w:rsidRPr="00033CD9">
              <w:rPr>
                <w:b/>
                <w:lang w:val="sr-Cyrl-RS"/>
              </w:rPr>
              <w:t>)</w:t>
            </w:r>
          </w:p>
        </w:tc>
      </w:tr>
      <w:tr w:rsidR="007E79D4" w:rsidTr="005C2958">
        <w:trPr>
          <w:trHeight w:val="805"/>
        </w:trPr>
        <w:tc>
          <w:tcPr>
            <w:tcW w:w="3283" w:type="dxa"/>
            <w:shd w:val="clear" w:color="auto" w:fill="ACB9CA" w:themeFill="text2" w:themeFillTint="66"/>
          </w:tcPr>
          <w:p w:rsidR="007E79D4" w:rsidRPr="004239FF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743" w:type="dxa"/>
            <w:gridSpan w:val="4"/>
            <w:shd w:val="clear" w:color="auto" w:fill="ACB9CA" w:themeFill="text2" w:themeFillTint="66"/>
          </w:tcPr>
          <w:p w:rsidR="007E79D4" w:rsidRDefault="007E79D4" w:rsidP="00F04A42">
            <w:pPr>
              <w:spacing w:after="160" w:line="259" w:lineRule="auto"/>
              <w:ind w:left="0" w:firstLine="0"/>
              <w:jc w:val="both"/>
              <w:rPr>
                <w:b/>
                <w:lang w:val="sr-Latn-RS"/>
              </w:rPr>
            </w:pPr>
            <w:r>
              <w:rPr>
                <w:lang w:val="sr-Cyrl-RS"/>
              </w:rPr>
              <w:t xml:space="preserve">1.1 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У</w:t>
            </w:r>
            <w:r w:rsidRPr="00DB5EFD">
              <w:rPr>
                <w:rFonts w:ascii="Verdana" w:hAnsi="Verdana"/>
                <w:sz w:val="20"/>
                <w:szCs w:val="20"/>
                <w:lang w:val="sr-Cyrl-RS"/>
              </w:rPr>
              <w:t xml:space="preserve">напређење постојећих и развој нових студијских програма 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на енглеском или другим страним језицима који ће обогатити академску понуду Универзитета, како за домаће, тако и за стране студенте</w:t>
            </w:r>
          </w:p>
        </w:tc>
      </w:tr>
      <w:tr w:rsidR="007E79D4" w:rsidTr="007655BA">
        <w:tc>
          <w:tcPr>
            <w:tcW w:w="3283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2833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КОРАЦИ</w:t>
            </w:r>
          </w:p>
        </w:tc>
        <w:tc>
          <w:tcPr>
            <w:tcW w:w="4087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272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551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7655BA">
        <w:trPr>
          <w:trHeight w:val="5217"/>
        </w:trPr>
        <w:tc>
          <w:tcPr>
            <w:tcW w:w="3283" w:type="dxa"/>
            <w:vAlign w:val="center"/>
          </w:tcPr>
          <w:p w:rsidR="007E79D4" w:rsidRPr="006C061A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6C061A">
              <w:rPr>
                <w:lang w:val="sr-Cyrl-RS"/>
              </w:rPr>
              <w:t xml:space="preserve">Анализа тренутног стања и академске понуде факултета у саставу </w:t>
            </w:r>
            <w:r>
              <w:rPr>
                <w:lang w:val="sr-Cyrl-RS"/>
              </w:rPr>
              <w:t>Универзитета</w:t>
            </w:r>
          </w:p>
        </w:tc>
        <w:tc>
          <w:tcPr>
            <w:tcW w:w="2833" w:type="dxa"/>
          </w:tcPr>
          <w:p w:rsidR="007E79D4" w:rsidRDefault="007E79D4" w:rsidP="007E79D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95"/>
              <w:rPr>
                <w:lang w:val="sr-Cyrl-RS"/>
              </w:rPr>
            </w:pPr>
            <w:r w:rsidRPr="00004731">
              <w:rPr>
                <w:lang w:val="sr-Cyrl-RS"/>
              </w:rPr>
              <w:t>Сакупљање информација од факултета  о предметима који би могли бити понуђени страним студентима (</w:t>
            </w:r>
            <w:r w:rsidRPr="00004731">
              <w:rPr>
                <w:i/>
                <w:lang w:val="sr-Cyrl-RS"/>
              </w:rPr>
              <w:t>енглески и други страни језици</w:t>
            </w:r>
            <w:r w:rsidRPr="00004731">
              <w:rPr>
                <w:lang w:val="sr-Cyrl-RS"/>
              </w:rPr>
              <w:t>), како би им се омогућило да у оквиру размене остваре између 20 и 30 ЕСПБ</w:t>
            </w:r>
          </w:p>
          <w:p w:rsidR="007E79D4" w:rsidRPr="00DC3E9E" w:rsidRDefault="007E79D4" w:rsidP="007E79D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left="295"/>
              <w:rPr>
                <w:lang w:val="sr-Cyrl-RS"/>
              </w:rPr>
            </w:pPr>
            <w:r>
              <w:rPr>
                <w:lang w:val="sr-Cyrl-RS"/>
              </w:rPr>
              <w:t>Сакупљање информација о студијским програмима које би факултети могли да понуде на енглеском или другом страном језику</w:t>
            </w:r>
          </w:p>
        </w:tc>
        <w:tc>
          <w:tcPr>
            <w:tcW w:w="4087" w:type="dxa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9"/>
              <w:rPr>
                <w:lang w:val="sr-Cyrl-RS"/>
              </w:rPr>
            </w:pPr>
            <w:r>
              <w:rPr>
                <w:lang w:val="sr-Cyrl-RS"/>
              </w:rPr>
              <w:t>Припремљене 5.2 табеле (</w:t>
            </w:r>
            <w:r w:rsidRPr="00DE09AE">
              <w:rPr>
                <w:i/>
                <w:lang w:val="sr-Cyrl-RS"/>
              </w:rPr>
              <w:t>образац за опис предмета који је саставни део докумената за акредитацију студ. програма</w:t>
            </w:r>
            <w:r>
              <w:rPr>
                <w:lang w:val="sr-Cyrl-RS"/>
              </w:rPr>
              <w:t xml:space="preserve">) на енглеском или другом страном језику и додавање истих у </w:t>
            </w:r>
            <w:hyperlink r:id="rId7" w:history="1">
              <w:r w:rsidRPr="00053018">
                <w:rPr>
                  <w:rStyle w:val="Hyperlink"/>
                  <w:lang w:val="sr-Cyrl-RS"/>
                </w:rPr>
                <w:t>Каталог предмета</w:t>
              </w:r>
            </w:hyperlink>
            <w:r>
              <w:rPr>
                <w:lang w:val="sr-Cyrl-RS"/>
              </w:rPr>
              <w:t xml:space="preserve"> </w:t>
            </w:r>
          </w:p>
          <w:p w:rsidR="007E79D4" w:rsidRPr="001C68EF" w:rsidRDefault="007E79D4" w:rsidP="005C2958">
            <w:pPr>
              <w:pStyle w:val="ListParagraph"/>
              <w:spacing w:after="160" w:line="259" w:lineRule="auto"/>
              <w:ind w:left="349" w:firstLine="0"/>
              <w:rPr>
                <w:lang w:val="sr-Cyrl-RS"/>
              </w:rPr>
            </w:pPr>
          </w:p>
          <w:p w:rsidR="007E79D4" w:rsidRPr="001C68EF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>
              <w:rPr>
                <w:lang w:val="sr-Cyrl-RS"/>
              </w:rPr>
              <w:t>Припремање пакета информација о студијском програму који се реализује на енглеском или другом страном језику</w:t>
            </w:r>
          </w:p>
        </w:tc>
        <w:tc>
          <w:tcPr>
            <w:tcW w:w="2272" w:type="dxa"/>
          </w:tcPr>
          <w:p w:rsidR="000D264F" w:rsidRPr="000D264F" w:rsidRDefault="007E79D4" w:rsidP="000D26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sr-Cyrl-RS"/>
              </w:rPr>
            </w:pPr>
            <w:r w:rsidRPr="00004731">
              <w:rPr>
                <w:lang w:val="sr-Cyrl-RS"/>
              </w:rPr>
              <w:t>Повећање броја предмета који се могу понудити страним студентима на Универзитету у Крагујевцу</w:t>
            </w:r>
            <w:r>
              <w:rPr>
                <w:lang w:val="sr-Cyrl-RS"/>
              </w:rPr>
              <w:t xml:space="preserve"> </w:t>
            </w:r>
          </w:p>
          <w:p w:rsidR="007E79D4" w:rsidRPr="00DC3E9E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Повећање броја студијских програма који се нуде на страном језику </w:t>
            </w:r>
          </w:p>
        </w:tc>
        <w:tc>
          <w:tcPr>
            <w:tcW w:w="2551" w:type="dxa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11" w:hanging="411"/>
              <w:rPr>
                <w:lang w:val="sr-Cyrl-RS"/>
              </w:rPr>
            </w:pPr>
            <w:r w:rsidRPr="00BA0B93">
              <w:rPr>
                <w:lang w:val="sr-Cyrl-RS"/>
              </w:rPr>
              <w:t xml:space="preserve">Институционални Еразмус + координатор </w:t>
            </w:r>
          </w:p>
          <w:p w:rsidR="007E79D4" w:rsidRPr="00BA0B93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11" w:hanging="411"/>
              <w:rPr>
                <w:lang w:val="sr-Cyrl-RS"/>
              </w:rPr>
            </w:pPr>
            <w:r>
              <w:rPr>
                <w:lang w:val="sr-Cyrl-RS"/>
              </w:rPr>
              <w:t>Факултетски Еразмус + координатори</w:t>
            </w:r>
          </w:p>
          <w:p w:rsidR="007E79D4" w:rsidRPr="001C68EF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Одељење</w:t>
            </w:r>
            <w:r w:rsidRPr="00BA0B93">
              <w:rPr>
                <w:lang w:val="sr-Cyrl-RS"/>
              </w:rPr>
              <w:t xml:space="preserve"> за Међународну сарадњу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1C68EF" w:rsidRDefault="007E79D4" w:rsidP="005C2958">
            <w:pPr>
              <w:pStyle w:val="ListParagraph"/>
              <w:spacing w:after="160" w:line="259" w:lineRule="auto"/>
              <w:ind w:left="385" w:firstLine="0"/>
              <w:rPr>
                <w:lang w:val="sr-Cyrl-RS"/>
              </w:rPr>
            </w:pPr>
          </w:p>
        </w:tc>
      </w:tr>
      <w:tr w:rsidR="007E79D4" w:rsidTr="007655BA">
        <w:tc>
          <w:tcPr>
            <w:tcW w:w="3283" w:type="dxa"/>
            <w:vAlign w:val="center"/>
          </w:tcPr>
          <w:p w:rsidR="007E79D4" w:rsidRPr="006C061A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 xml:space="preserve">Акредитација студијских програма </w:t>
            </w:r>
            <w:r w:rsidRPr="006C061A">
              <w:rPr>
                <w:lang w:val="sr-Cyrl-RS"/>
              </w:rPr>
              <w:t xml:space="preserve">на енглеском </w:t>
            </w:r>
            <w:r>
              <w:rPr>
                <w:lang w:val="sr-Cyrl-RS"/>
              </w:rPr>
              <w:t xml:space="preserve">или другом страном језику </w:t>
            </w:r>
            <w:r w:rsidRPr="006C061A">
              <w:rPr>
                <w:lang w:val="sr-Cyrl-RS"/>
              </w:rPr>
              <w:t xml:space="preserve">на </w:t>
            </w:r>
            <w:r>
              <w:rPr>
                <w:lang w:val="sr-Cyrl-RS"/>
              </w:rPr>
              <w:t>вишим</w:t>
            </w:r>
            <w:r w:rsidRPr="006C061A">
              <w:rPr>
                <w:lang w:val="sr-Cyrl-RS"/>
              </w:rPr>
              <w:t xml:space="preserve"> нивоима студија</w:t>
            </w:r>
            <w:r>
              <w:rPr>
                <w:lang w:val="sr-Cyrl-RS"/>
              </w:rPr>
              <w:t xml:space="preserve"> (</w:t>
            </w:r>
            <w:r w:rsidRPr="00DE09AE">
              <w:rPr>
                <w:i/>
              </w:rPr>
              <w:t>Master</w:t>
            </w:r>
            <w:r w:rsidRPr="00DE09AE">
              <w:rPr>
                <w:i/>
                <w:lang w:val="sr-Cyrl-RS"/>
              </w:rPr>
              <w:t>,</w:t>
            </w:r>
            <w:r>
              <w:rPr>
                <w:i/>
              </w:rPr>
              <w:t xml:space="preserve"> Ph</w:t>
            </w:r>
            <w:r w:rsidRPr="00DE09AE">
              <w:rPr>
                <w:i/>
              </w:rPr>
              <w:t>D</w:t>
            </w:r>
            <w:r>
              <w:t>)</w:t>
            </w:r>
          </w:p>
        </w:tc>
        <w:tc>
          <w:tcPr>
            <w:tcW w:w="2833" w:type="dxa"/>
          </w:tcPr>
          <w:p w:rsidR="007E79D4" w:rsidRDefault="007E79D4" w:rsidP="007E79D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 w:rsidRPr="00C93E6E">
              <w:rPr>
                <w:lang w:val="sr-Cyrl-RS"/>
              </w:rPr>
              <w:t>Обезбеђивање услова да се студијски програм акредитује на страном језику</w:t>
            </w:r>
          </w:p>
          <w:p w:rsidR="007E79D4" w:rsidRPr="00C93E6E" w:rsidRDefault="007E79D4" w:rsidP="007E79D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>
              <w:rPr>
                <w:lang w:val="sr-Cyrl-RS"/>
              </w:rPr>
              <w:t xml:space="preserve">Припрема документације за </w:t>
            </w:r>
            <w:r>
              <w:rPr>
                <w:lang w:val="sr-Cyrl-RS"/>
              </w:rPr>
              <w:lastRenderedPageBreak/>
              <w:t>Акредитациону комисију</w:t>
            </w:r>
          </w:p>
        </w:tc>
        <w:tc>
          <w:tcPr>
            <w:tcW w:w="4087" w:type="dxa"/>
          </w:tcPr>
          <w:p w:rsidR="007E79D4" w:rsidRPr="00C93E6E" w:rsidRDefault="007E79D4" w:rsidP="007E79D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29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Акредитовани студијски програм на страном језику</w:t>
            </w:r>
          </w:p>
        </w:tc>
        <w:tc>
          <w:tcPr>
            <w:tcW w:w="2272" w:type="dxa"/>
          </w:tcPr>
          <w:p w:rsidR="007E79D4" w:rsidRPr="00EC3B05" w:rsidRDefault="007E79D4" w:rsidP="00EC3B05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ind w:left="302"/>
              <w:rPr>
                <w:lang w:val="sr-Cyrl-RS"/>
              </w:rPr>
            </w:pPr>
            <w:r w:rsidRPr="00EC3B05">
              <w:rPr>
                <w:lang w:val="sr-Cyrl-RS"/>
              </w:rPr>
              <w:t>Повећан број акредитованих студијских програма на страном  језику</w:t>
            </w:r>
          </w:p>
        </w:tc>
        <w:tc>
          <w:tcPr>
            <w:tcW w:w="2551" w:type="dxa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МПНТР</w:t>
            </w:r>
          </w:p>
          <w:p w:rsidR="007E79D4" w:rsidRPr="00213F4A" w:rsidRDefault="007E79D4" w:rsidP="00213F4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КАПК</w:t>
            </w:r>
          </w:p>
        </w:tc>
      </w:tr>
      <w:tr w:rsidR="007E79D4" w:rsidTr="007655BA">
        <w:tc>
          <w:tcPr>
            <w:tcW w:w="3283" w:type="dxa"/>
            <w:vAlign w:val="center"/>
          </w:tcPr>
          <w:p w:rsidR="007E79D4" w:rsidRPr="006C061A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6C061A">
              <w:rPr>
                <w:lang w:val="sr-Cyrl-RS"/>
              </w:rPr>
              <w:lastRenderedPageBreak/>
              <w:t>Развој заједничких студијских програма у сарадњи са страним партнерима (</w:t>
            </w:r>
            <w:proofErr w:type="spellStart"/>
            <w:r w:rsidRPr="00DE09AE">
              <w:rPr>
                <w:i/>
                <w:lang w:val="sr-Cyrl-RS"/>
              </w:rPr>
              <w:t>Joint</w:t>
            </w:r>
            <w:proofErr w:type="spellEnd"/>
            <w:r w:rsidRPr="00DE09AE">
              <w:rPr>
                <w:i/>
                <w:lang w:val="sr-Cyrl-RS"/>
              </w:rPr>
              <w:t xml:space="preserve"> </w:t>
            </w:r>
            <w:proofErr w:type="spellStart"/>
            <w:r w:rsidRPr="00DE09AE">
              <w:rPr>
                <w:i/>
                <w:lang w:val="sr-Cyrl-RS"/>
              </w:rPr>
              <w:t>and</w:t>
            </w:r>
            <w:proofErr w:type="spellEnd"/>
            <w:r w:rsidRPr="00DE09AE">
              <w:rPr>
                <w:i/>
                <w:lang w:val="sr-Cyrl-RS"/>
              </w:rPr>
              <w:t>/</w:t>
            </w:r>
            <w:proofErr w:type="spellStart"/>
            <w:r w:rsidRPr="00DE09AE">
              <w:rPr>
                <w:i/>
                <w:lang w:val="sr-Cyrl-RS"/>
              </w:rPr>
              <w:t>or</w:t>
            </w:r>
            <w:proofErr w:type="spellEnd"/>
            <w:r w:rsidRPr="00DE09AE">
              <w:rPr>
                <w:i/>
                <w:lang w:val="sr-Cyrl-RS"/>
              </w:rPr>
              <w:t xml:space="preserve"> </w:t>
            </w:r>
            <w:proofErr w:type="spellStart"/>
            <w:r w:rsidRPr="00DE09AE">
              <w:rPr>
                <w:i/>
                <w:lang w:val="sr-Cyrl-RS"/>
              </w:rPr>
              <w:t>double</w:t>
            </w:r>
            <w:proofErr w:type="spellEnd"/>
            <w:r w:rsidRPr="00DE09AE">
              <w:rPr>
                <w:i/>
                <w:lang w:val="sr-Cyrl-RS"/>
              </w:rPr>
              <w:t xml:space="preserve"> </w:t>
            </w:r>
            <w:proofErr w:type="spellStart"/>
            <w:r w:rsidRPr="00DE09AE">
              <w:rPr>
                <w:i/>
                <w:lang w:val="sr-Cyrl-RS"/>
              </w:rPr>
              <w:t>degree</w:t>
            </w:r>
            <w:proofErr w:type="spellEnd"/>
            <w:r w:rsidRPr="006C061A">
              <w:rPr>
                <w:lang w:val="sr-Cyrl-RS"/>
              </w:rPr>
              <w:t>)</w:t>
            </w:r>
          </w:p>
        </w:tc>
        <w:tc>
          <w:tcPr>
            <w:tcW w:w="2833" w:type="dxa"/>
          </w:tcPr>
          <w:p w:rsidR="007E79D4" w:rsidRDefault="007E79D4" w:rsidP="007E7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>
              <w:rPr>
                <w:lang w:val="sr-Cyrl-RS"/>
              </w:rPr>
              <w:t>Обезбеђење административно</w:t>
            </w:r>
            <w:r w:rsidR="00ED376D">
              <w:rPr>
                <w:lang w:val="sr-Latn-RS"/>
              </w:rPr>
              <w:t>-</w:t>
            </w:r>
            <w:r>
              <w:rPr>
                <w:lang w:val="sr-Cyrl-RS"/>
              </w:rPr>
              <w:t>правног оквира за креирање заједничких студијских програма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>
              <w:rPr>
                <w:lang w:val="sr-Cyrl-RS"/>
              </w:rPr>
              <w:t xml:space="preserve">Идентификовање потенцијалних партнера за креирање заједничких студијских програма </w:t>
            </w:r>
          </w:p>
          <w:p w:rsidR="007E79D4" w:rsidRPr="00C93E6E" w:rsidRDefault="007E79D4" w:rsidP="007E7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>
              <w:rPr>
                <w:lang w:val="sr-Cyrl-RS"/>
              </w:rPr>
              <w:t xml:space="preserve">Акредитација заједничких програма </w:t>
            </w:r>
          </w:p>
        </w:tc>
        <w:tc>
          <w:tcPr>
            <w:tcW w:w="4087" w:type="dxa"/>
          </w:tcPr>
          <w:p w:rsidR="007E79D4" w:rsidRDefault="00ED376D" w:rsidP="007E79D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97" w:hanging="297"/>
              <w:rPr>
                <w:lang w:val="sr-Cyrl-RS"/>
              </w:rPr>
            </w:pPr>
            <w:r>
              <w:rPr>
                <w:lang w:val="sr-Cyrl-RS"/>
              </w:rPr>
              <w:t>Израда и усвајање</w:t>
            </w:r>
            <w:r w:rsidR="007E79D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П</w:t>
            </w:r>
            <w:r w:rsidR="007E79D4">
              <w:rPr>
                <w:lang w:val="sr-Cyrl-RS"/>
              </w:rPr>
              <w:t>равилник</w:t>
            </w:r>
            <w:r>
              <w:rPr>
                <w:lang w:val="sr-Cyrl-RS"/>
              </w:rPr>
              <w:t>а</w:t>
            </w:r>
            <w:r w:rsidR="007E79D4">
              <w:rPr>
                <w:lang w:val="sr-Cyrl-RS"/>
              </w:rPr>
              <w:t xml:space="preserve"> за креирање заједничких студијских програма</w:t>
            </w:r>
          </w:p>
          <w:p w:rsidR="007E79D4" w:rsidRPr="00BC46FB" w:rsidRDefault="007E79D4" w:rsidP="007E79D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97" w:hanging="297"/>
              <w:rPr>
                <w:lang w:val="sr-Cyrl-RS"/>
              </w:rPr>
            </w:pPr>
            <w:r>
              <w:rPr>
                <w:lang w:val="sr-Cyrl-RS"/>
              </w:rPr>
              <w:t>Акредитација заједничког програма</w:t>
            </w:r>
          </w:p>
        </w:tc>
        <w:tc>
          <w:tcPr>
            <w:tcW w:w="2272" w:type="dxa"/>
          </w:tcPr>
          <w:p w:rsidR="007E79D4" w:rsidRPr="00EC3B05" w:rsidRDefault="007E79D4" w:rsidP="00EC3B05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302" w:hanging="302"/>
              <w:rPr>
                <w:lang w:val="sr-Cyrl-RS"/>
              </w:rPr>
            </w:pPr>
            <w:r w:rsidRPr="00EC3B05">
              <w:rPr>
                <w:lang w:val="sr-Cyrl-RS"/>
              </w:rPr>
              <w:t>Повећан број акредитованих заједничких студијских програма</w:t>
            </w:r>
          </w:p>
        </w:tc>
        <w:tc>
          <w:tcPr>
            <w:tcW w:w="2551" w:type="dxa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МПНТР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КАПК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</w:p>
        </w:tc>
      </w:tr>
      <w:tr w:rsidR="007E79D4" w:rsidTr="007655BA">
        <w:tc>
          <w:tcPr>
            <w:tcW w:w="3283" w:type="dxa"/>
            <w:vAlign w:val="center"/>
          </w:tcPr>
          <w:p w:rsidR="007E79D4" w:rsidRPr="006C061A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 xml:space="preserve">Заједничко менторство на нивоу докторских студија </w:t>
            </w:r>
          </w:p>
        </w:tc>
        <w:tc>
          <w:tcPr>
            <w:tcW w:w="2833" w:type="dxa"/>
          </w:tcPr>
          <w:p w:rsidR="007E79D4" w:rsidRDefault="007E79D4" w:rsidP="007E79D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 w:rsidRPr="00BC46FB">
              <w:rPr>
                <w:lang w:val="sr-Cyrl-RS"/>
              </w:rPr>
              <w:t xml:space="preserve">Развој административно-правног оквира </w:t>
            </w:r>
            <w:r>
              <w:rPr>
                <w:lang w:val="sr-Cyrl-RS"/>
              </w:rPr>
              <w:t>за омогућавање заједничког менторства</w:t>
            </w:r>
            <w:r w:rsidRPr="00BC46FB">
              <w:rPr>
                <w:lang w:val="sr-Cyrl-RS"/>
              </w:rPr>
              <w:t xml:space="preserve"> </w:t>
            </w:r>
          </w:p>
          <w:p w:rsidR="007E79D4" w:rsidRPr="00BC46FB" w:rsidRDefault="007E79D4" w:rsidP="007E79D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295" w:hanging="283"/>
              <w:rPr>
                <w:lang w:val="sr-Cyrl-RS"/>
              </w:rPr>
            </w:pPr>
            <w:r>
              <w:rPr>
                <w:lang w:val="sr-Cyrl-RS"/>
              </w:rPr>
              <w:t>Идентификовање потенцијалних партнера за креирање заједничког менторства</w:t>
            </w:r>
            <w:r w:rsidRPr="00BC46FB">
              <w:rPr>
                <w:lang w:val="sr-Cyrl-RS"/>
              </w:rPr>
              <w:t xml:space="preserve"> </w:t>
            </w:r>
          </w:p>
        </w:tc>
        <w:tc>
          <w:tcPr>
            <w:tcW w:w="4087" w:type="dxa"/>
          </w:tcPr>
          <w:p w:rsidR="007E79D4" w:rsidRDefault="004E3742" w:rsidP="007E79D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297"/>
              <w:rPr>
                <w:lang w:val="sr-Cyrl-RS"/>
              </w:rPr>
            </w:pPr>
            <w:r>
              <w:rPr>
                <w:lang w:val="sr-Cyrl-RS"/>
              </w:rPr>
              <w:t xml:space="preserve">Израда и усвајање Правилника </w:t>
            </w:r>
            <w:r w:rsidR="007E79D4">
              <w:rPr>
                <w:lang w:val="sr-Cyrl-RS"/>
              </w:rPr>
              <w:t>о заједничком менторству</w:t>
            </w:r>
          </w:p>
          <w:p w:rsidR="007E79D4" w:rsidRPr="00C93E6E" w:rsidRDefault="007E79D4" w:rsidP="007E79D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297"/>
              <w:rPr>
                <w:lang w:val="sr-Cyrl-RS"/>
              </w:rPr>
            </w:pPr>
            <w:r>
              <w:rPr>
                <w:lang w:val="sr-Cyrl-RS"/>
              </w:rPr>
              <w:t xml:space="preserve">Направљена мрежа партнера за заједничко менторство по научним областима </w:t>
            </w:r>
          </w:p>
        </w:tc>
        <w:tc>
          <w:tcPr>
            <w:tcW w:w="2272" w:type="dxa"/>
          </w:tcPr>
          <w:p w:rsidR="007E79D4" w:rsidRPr="00D20284" w:rsidRDefault="007E79D4" w:rsidP="007E79D4">
            <w:pPr>
              <w:pStyle w:val="ListParagraph"/>
              <w:numPr>
                <w:ilvl w:val="0"/>
                <w:numId w:val="1"/>
              </w:numPr>
              <w:ind w:left="179" w:hanging="283"/>
              <w:rPr>
                <w:lang w:val="sr-Cyrl-RS"/>
              </w:rPr>
            </w:pPr>
            <w:r w:rsidRPr="00D20284">
              <w:rPr>
                <w:lang w:val="sr-Cyrl-RS"/>
              </w:rPr>
              <w:t>Повећање броја доктората коју су реализовани кроз заједничко менторство</w:t>
            </w:r>
          </w:p>
          <w:p w:rsidR="007E79D4" w:rsidRPr="00D20284" w:rsidRDefault="007E79D4" w:rsidP="007E79D4">
            <w:pPr>
              <w:pStyle w:val="ListParagraph"/>
              <w:numPr>
                <w:ilvl w:val="0"/>
                <w:numId w:val="1"/>
              </w:numPr>
              <w:ind w:left="179" w:hanging="283"/>
              <w:rPr>
                <w:lang w:val="sr-Cyrl-RS"/>
              </w:rPr>
            </w:pPr>
            <w:r w:rsidRPr="00D20284">
              <w:rPr>
                <w:lang w:val="sr-Cyrl-RS"/>
              </w:rPr>
              <w:t>Повећана мобилност докторанада</w:t>
            </w:r>
          </w:p>
          <w:p w:rsidR="007E79D4" w:rsidRPr="00D2028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283"/>
              <w:rPr>
                <w:lang w:val="sr-Cyrl-RS"/>
              </w:rPr>
            </w:pPr>
            <w:r>
              <w:rPr>
                <w:lang w:val="sr-Cyrl-RS"/>
              </w:rPr>
              <w:t>Успостављена сарадња између домаћих и страних истраживачких група</w:t>
            </w:r>
          </w:p>
        </w:tc>
        <w:tc>
          <w:tcPr>
            <w:tcW w:w="2551" w:type="dxa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Стране високо школске установе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</w:p>
        </w:tc>
      </w:tr>
    </w:tbl>
    <w:p w:rsidR="007E79D4" w:rsidRDefault="007E79D4" w:rsidP="007E79D4">
      <w: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314"/>
        <w:gridCol w:w="2888"/>
        <w:gridCol w:w="4246"/>
        <w:gridCol w:w="2310"/>
        <w:gridCol w:w="2126"/>
      </w:tblGrid>
      <w:tr w:rsidR="007E79D4" w:rsidTr="00C419C4">
        <w:tc>
          <w:tcPr>
            <w:tcW w:w="3314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 xml:space="preserve">ОПШТИ </w:t>
            </w:r>
            <w:r w:rsidRPr="00DC3E9E">
              <w:rPr>
                <w:b/>
                <w:lang w:val="sr-Cyrl-RS"/>
              </w:rPr>
              <w:t>ЦИЉ</w:t>
            </w:r>
          </w:p>
        </w:tc>
        <w:tc>
          <w:tcPr>
            <w:tcW w:w="11570" w:type="dxa"/>
            <w:gridSpan w:val="4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I </w:t>
            </w:r>
            <w:r w:rsidRPr="00033CD9">
              <w:rPr>
                <w:b/>
                <w:lang w:val="sr-Cyrl-RS"/>
              </w:rPr>
              <w:t>УНАПРЕЂЕЊЕ СТУДИЈСКИХ ПРОГРАМА (</w:t>
            </w:r>
            <w:r w:rsidRPr="00213F4A">
              <w:rPr>
                <w:b/>
                <w:i/>
                <w:lang w:val="sr-Cyrl-RS"/>
              </w:rPr>
              <w:t>ИНТЕРНАЦИОНАЛИЗАЦИЈА КОД КУЋЕ</w:t>
            </w:r>
            <w:r w:rsidRPr="00033CD9">
              <w:rPr>
                <w:b/>
                <w:lang w:val="sr-Cyrl-RS"/>
              </w:rPr>
              <w:t>)</w:t>
            </w:r>
          </w:p>
        </w:tc>
      </w:tr>
      <w:tr w:rsidR="007E79D4" w:rsidTr="00C419C4">
        <w:tc>
          <w:tcPr>
            <w:tcW w:w="3314" w:type="dxa"/>
            <w:shd w:val="clear" w:color="auto" w:fill="ACB9CA" w:themeFill="text2" w:themeFillTint="66"/>
          </w:tcPr>
          <w:p w:rsidR="007E79D4" w:rsidRPr="004239FF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570" w:type="dxa"/>
            <w:gridSpan w:val="4"/>
            <w:shd w:val="clear" w:color="auto" w:fill="ACB9CA" w:themeFill="text2" w:themeFillTint="66"/>
            <w:vAlign w:val="center"/>
          </w:tcPr>
          <w:p w:rsidR="007E79D4" w:rsidRPr="00B815D5" w:rsidRDefault="007E79D4" w:rsidP="00F04A42">
            <w:pPr>
              <w:spacing w:after="160" w:line="259" w:lineRule="auto"/>
              <w:ind w:left="0" w:firstLine="0"/>
              <w:jc w:val="both"/>
              <w:rPr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1.2 </w:t>
            </w:r>
            <w:proofErr w:type="spellStart"/>
            <w:r w:rsidR="007655BA">
              <w:rPr>
                <w:rFonts w:ascii="Verdana" w:hAnsi="Verdana"/>
                <w:sz w:val="20"/>
                <w:szCs w:val="20"/>
              </w:rPr>
              <w:t>Пружање</w:t>
            </w:r>
            <w:proofErr w:type="spellEnd"/>
            <w:r w:rsidR="007655B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655BA">
              <w:rPr>
                <w:rFonts w:ascii="Verdana" w:hAnsi="Verdana"/>
                <w:sz w:val="20"/>
                <w:szCs w:val="20"/>
              </w:rPr>
              <w:t>подршке</w:t>
            </w:r>
            <w:proofErr w:type="spellEnd"/>
            <w:r w:rsidR="007655B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655BA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="007655B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унапређење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језичких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вештина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E09AE">
              <w:rPr>
                <w:rFonts w:ascii="Verdana" w:hAnsi="Verdana"/>
                <w:i/>
                <w:sz w:val="20"/>
                <w:szCs w:val="20"/>
              </w:rPr>
              <w:t>енглески</w:t>
            </w:r>
            <w:proofErr w:type="spellEnd"/>
            <w:r w:rsidRPr="00DE09AE">
              <w:rPr>
                <w:rFonts w:ascii="Verdana" w:hAnsi="Verdana"/>
                <w:i/>
                <w:sz w:val="20"/>
                <w:szCs w:val="20"/>
              </w:rPr>
              <w:t xml:space="preserve"> и </w:t>
            </w:r>
            <w:proofErr w:type="spellStart"/>
            <w:r w:rsidRPr="00DE09AE">
              <w:rPr>
                <w:rFonts w:ascii="Verdana" w:hAnsi="Verdana"/>
                <w:i/>
                <w:sz w:val="20"/>
                <w:szCs w:val="20"/>
              </w:rPr>
              <w:t>други</w:t>
            </w:r>
            <w:proofErr w:type="spellEnd"/>
            <w:r w:rsidRPr="00DE09A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DE09AE">
              <w:rPr>
                <w:rFonts w:ascii="Verdana" w:hAnsi="Verdana"/>
                <w:i/>
                <w:sz w:val="20"/>
                <w:szCs w:val="20"/>
              </w:rPr>
              <w:t>страни</w:t>
            </w:r>
            <w:proofErr w:type="spellEnd"/>
            <w:r w:rsidRPr="00DE09A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DE09AE">
              <w:rPr>
                <w:rFonts w:ascii="Verdana" w:hAnsi="Verdana"/>
                <w:i/>
                <w:sz w:val="20"/>
                <w:szCs w:val="20"/>
              </w:rPr>
              <w:t>језици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студената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, 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наставног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ненаставног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особља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којима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се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обезбеђује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13F4A">
              <w:rPr>
                <w:rFonts w:ascii="Verdana" w:hAnsi="Verdana"/>
                <w:sz w:val="20"/>
                <w:szCs w:val="20"/>
              </w:rPr>
              <w:t>активно</w:t>
            </w:r>
            <w:proofErr w:type="spellEnd"/>
            <w:r w:rsidR="00213F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13F4A">
              <w:rPr>
                <w:rFonts w:ascii="Verdana" w:hAnsi="Verdana"/>
                <w:sz w:val="20"/>
                <w:szCs w:val="20"/>
              </w:rPr>
              <w:t>учешће</w:t>
            </w:r>
            <w:proofErr w:type="spellEnd"/>
            <w:r w:rsidR="00213F4A">
              <w:rPr>
                <w:rFonts w:ascii="Verdana" w:hAnsi="Verdana"/>
                <w:sz w:val="20"/>
                <w:szCs w:val="20"/>
              </w:rPr>
              <w:t xml:space="preserve"> у </w:t>
            </w:r>
            <w:proofErr w:type="spellStart"/>
            <w:r w:rsidR="00213F4A">
              <w:rPr>
                <w:rFonts w:ascii="Verdana" w:hAnsi="Verdana"/>
                <w:sz w:val="20"/>
                <w:szCs w:val="20"/>
              </w:rPr>
              <w:t>процесима</w:t>
            </w:r>
            <w:proofErr w:type="spellEnd"/>
            <w:r w:rsidR="00213F4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интернационализације</w:t>
            </w:r>
            <w:proofErr w:type="spellEnd"/>
            <w:r w:rsidRPr="00B815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815D5">
              <w:rPr>
                <w:rFonts w:ascii="Verdana" w:hAnsi="Verdana"/>
                <w:sz w:val="20"/>
                <w:szCs w:val="20"/>
              </w:rPr>
              <w:t>Универзитета</w:t>
            </w:r>
            <w:proofErr w:type="spellEnd"/>
          </w:p>
        </w:tc>
      </w:tr>
      <w:tr w:rsidR="007E79D4" w:rsidTr="00C419C4">
        <w:tc>
          <w:tcPr>
            <w:tcW w:w="3314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2888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КОРАЦИ</w:t>
            </w:r>
          </w:p>
        </w:tc>
        <w:tc>
          <w:tcPr>
            <w:tcW w:w="4246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РЕЗУЛТАТ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</w:p>
        </w:tc>
        <w:tc>
          <w:tcPr>
            <w:tcW w:w="2310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126" w:type="dxa"/>
            <w:shd w:val="clear" w:color="auto" w:fill="ACB9CA" w:themeFill="tex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C419C4">
        <w:tc>
          <w:tcPr>
            <w:tcW w:w="3314" w:type="dxa"/>
            <w:shd w:val="clear" w:color="auto" w:fill="FFFFFF" w:themeFill="background1"/>
            <w:vAlign w:val="center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Унапређење језичких вештина студената, наставног и ненаставног особља</w:t>
            </w:r>
          </w:p>
        </w:tc>
        <w:tc>
          <w:tcPr>
            <w:tcW w:w="2888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73" w:hanging="295"/>
              <w:rPr>
                <w:lang w:val="sr-Cyrl-RS"/>
              </w:rPr>
            </w:pPr>
            <w:r>
              <w:rPr>
                <w:lang w:val="sr-Cyrl-RS"/>
              </w:rPr>
              <w:t xml:space="preserve">Креирање и спровођење курсева енглеског </w:t>
            </w:r>
            <w:r w:rsidRPr="00A06B0C">
              <w:rPr>
                <w:lang w:val="sr-Cyrl-RS"/>
              </w:rPr>
              <w:t>језика</w:t>
            </w:r>
            <w:r>
              <w:rPr>
                <w:lang w:val="sr-Cyrl-RS"/>
              </w:rPr>
              <w:t xml:space="preserve"> за наставни кадар</w:t>
            </w:r>
            <w:r w:rsidRPr="00A06B0C">
              <w:rPr>
                <w:lang w:val="sr-Cyrl-RS"/>
              </w:rPr>
              <w:t xml:space="preserve"> у циљу подизања капацитета за спровођење наставе на енглеском језику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73" w:hanging="295"/>
              <w:rPr>
                <w:lang w:val="sr-Cyrl-RS"/>
              </w:rPr>
            </w:pPr>
            <w:r>
              <w:rPr>
                <w:lang w:val="sr-Cyrl-RS"/>
              </w:rPr>
              <w:t>Курсеви енглеског за ненаставно особље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73" w:hanging="295"/>
              <w:rPr>
                <w:lang w:val="sr-Cyrl-RS"/>
              </w:rPr>
            </w:pPr>
            <w:r>
              <w:rPr>
                <w:lang w:val="sr-Cyrl-RS"/>
              </w:rPr>
              <w:t xml:space="preserve">Повећан број часова енглеског језика у склопу редовних студија, како би се унапредиле језичке вештине студената или обезбеђење курсева енглеског језика за студенте </w:t>
            </w:r>
          </w:p>
          <w:p w:rsidR="007E79D4" w:rsidRPr="00A06B0C" w:rsidRDefault="007E79D4" w:rsidP="007E79D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73" w:hanging="295"/>
              <w:rPr>
                <w:lang w:val="sr-Cyrl-RS"/>
              </w:rPr>
            </w:pPr>
            <w:r>
              <w:rPr>
                <w:lang w:val="sr-Cyrl-RS"/>
              </w:rPr>
              <w:t>Увођене наставе енглеског језика на нивоу докторских студија</w:t>
            </w:r>
          </w:p>
        </w:tc>
        <w:tc>
          <w:tcPr>
            <w:tcW w:w="4246" w:type="dxa"/>
            <w:shd w:val="clear" w:color="auto" w:fill="FFFFFF" w:themeFill="background1"/>
          </w:tcPr>
          <w:p w:rsidR="007E79D4" w:rsidRPr="008E1A29" w:rsidRDefault="007E79D4" w:rsidP="007E79D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 w:rsidRPr="008E1A29">
              <w:rPr>
                <w:lang w:val="sr-Cyrl-RS"/>
              </w:rPr>
              <w:t>Унапређене језичке вештине наставника, студената и административног особља</w:t>
            </w:r>
          </w:p>
          <w:p w:rsidR="007E79D4" w:rsidRPr="001E69BA" w:rsidRDefault="007E79D4" w:rsidP="007E79D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 w:rsidRPr="008E1A29">
              <w:rPr>
                <w:lang w:val="sr-Cyrl-RS"/>
              </w:rPr>
              <w:t xml:space="preserve">Додатно јачање капацитета Универзитета узимајући у обзир да се подмладак наставног кадра најчешће </w:t>
            </w:r>
            <w:r w:rsidR="00D53550">
              <w:rPr>
                <w:lang w:val="sr-Cyrl-RS"/>
              </w:rPr>
              <w:t>бира</w:t>
            </w:r>
            <w:r>
              <w:rPr>
                <w:lang w:val="sr-Cyrl-RS"/>
              </w:rPr>
              <w:t xml:space="preserve"> из редова докторанад</w:t>
            </w:r>
            <w:r w:rsidRPr="008E1A29">
              <w:rPr>
                <w:lang w:val="sr-Cyrl-RS"/>
              </w:rPr>
              <w:t>а Универзитета</w:t>
            </w:r>
          </w:p>
          <w:p w:rsidR="007E79D4" w:rsidRPr="008E1A29" w:rsidRDefault="007E79D4" w:rsidP="00E543FB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>Д</w:t>
            </w:r>
            <w:r w:rsidR="00E543FB">
              <w:rPr>
                <w:lang w:val="sr-Cyrl-RS"/>
              </w:rPr>
              <w:t>одат</w:t>
            </w:r>
            <w:r w:rsidRPr="008E1A29">
              <w:rPr>
                <w:lang w:val="sr-Cyrl-RS"/>
              </w:rPr>
              <w:t>н</w:t>
            </w:r>
            <w:r w:rsidR="00E543FB">
              <w:rPr>
                <w:lang w:val="sr-Cyrl-RS"/>
              </w:rPr>
              <w:t>а</w:t>
            </w:r>
            <w:r w:rsidRPr="008E1A29">
              <w:rPr>
                <w:lang w:val="sr-Cyrl-RS"/>
              </w:rPr>
              <w:t xml:space="preserve"> </w:t>
            </w:r>
            <w:r w:rsidR="00E543FB">
              <w:rPr>
                <w:lang w:val="sr-Cyrl-RS"/>
              </w:rPr>
              <w:t>предност</w:t>
            </w:r>
            <w:r>
              <w:rPr>
                <w:lang w:val="sr-Cyrl-RS"/>
              </w:rPr>
              <w:t xml:space="preserve"> јесте пружање подршке докторанд</w:t>
            </w:r>
            <w:r w:rsidRPr="008E1A29">
              <w:rPr>
                <w:lang w:val="sr-Cyrl-RS"/>
              </w:rPr>
              <w:t>има да активније учествују у међународним конференцијама, пројектима, објављивању научних ра</w:t>
            </w:r>
            <w:r>
              <w:rPr>
                <w:lang w:val="sr-Cyrl-RS"/>
              </w:rPr>
              <w:t>дова у страним часописима и сл.</w:t>
            </w:r>
          </w:p>
        </w:tc>
        <w:tc>
          <w:tcPr>
            <w:tcW w:w="2310" w:type="dxa"/>
            <w:shd w:val="clear" w:color="auto" w:fill="FFFFFF" w:themeFill="background1"/>
          </w:tcPr>
          <w:p w:rsidR="007E79D4" w:rsidRPr="00D20284" w:rsidRDefault="007E79D4" w:rsidP="007E79D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22" w:hanging="322"/>
              <w:rPr>
                <w:lang w:val="sr-Cyrl-RS"/>
              </w:rPr>
            </w:pPr>
            <w:r w:rsidRPr="00D20284">
              <w:rPr>
                <w:lang w:val="sr-Cyrl-RS"/>
              </w:rPr>
              <w:t>Повећан број предмета који се нуде на енглеском језику</w:t>
            </w:r>
          </w:p>
          <w:p w:rsidR="007E79D4" w:rsidRPr="00D20284" w:rsidRDefault="007E79D4" w:rsidP="007E79D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22" w:hanging="322"/>
              <w:rPr>
                <w:lang w:val="sr-Cyrl-RS"/>
              </w:rPr>
            </w:pPr>
            <w:r w:rsidRPr="00D20284">
              <w:rPr>
                <w:lang w:val="sr-Cyrl-RS"/>
              </w:rPr>
              <w:t>Повећан број студената који су током студија остварили мобилност</w:t>
            </w:r>
          </w:p>
          <w:p w:rsidR="007E79D4" w:rsidRPr="00D20284" w:rsidRDefault="007E79D4" w:rsidP="007E79D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22" w:hanging="322"/>
              <w:rPr>
                <w:lang w:val="sr-Cyrl-RS"/>
              </w:rPr>
            </w:pPr>
            <w:r w:rsidRPr="00D20284">
              <w:rPr>
                <w:lang w:val="sr-Cyrl-RS"/>
              </w:rPr>
              <w:t>Повећан број наставног и ненаставног особља који су остварили мобилност</w:t>
            </w:r>
          </w:p>
          <w:p w:rsidR="007E79D4" w:rsidRPr="00D20284" w:rsidRDefault="007E79D4" w:rsidP="007E79D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ind w:left="322" w:hanging="322"/>
              <w:rPr>
                <w:b/>
                <w:lang w:val="sr-Cyrl-RS"/>
              </w:rPr>
            </w:pPr>
            <w:r w:rsidRPr="00D20284">
              <w:rPr>
                <w:lang w:val="sr-Cyrl-RS"/>
              </w:rPr>
              <w:t>Повећано учешће докторанада на међународним конференцијама и повећан број публикација на страном језику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DE09AE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 w:rsidRPr="00DE09AE">
              <w:rPr>
                <w:lang w:val="sr-Cyrl-RS"/>
              </w:rPr>
              <w:t>Центар за стране језике (</w:t>
            </w:r>
            <w:r w:rsidRPr="00DE09AE">
              <w:rPr>
                <w:i/>
                <w:lang w:val="sr-Cyrl-RS"/>
              </w:rPr>
              <w:t>ФИЛУМ</w:t>
            </w:r>
            <w:r w:rsidRPr="00DE09AE">
              <w:rPr>
                <w:lang w:val="sr-Cyrl-RS"/>
              </w:rPr>
              <w:t>)</w:t>
            </w:r>
          </w:p>
          <w:p w:rsidR="007E79D4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  <w:p w:rsidR="00B253A8" w:rsidRPr="008E1A29" w:rsidRDefault="00B253A8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</w:tc>
      </w:tr>
      <w:tr w:rsidR="007E79D4" w:rsidTr="00C419C4">
        <w:tc>
          <w:tcPr>
            <w:tcW w:w="3314" w:type="dxa"/>
            <w:shd w:val="clear" w:color="auto" w:fill="FFE599" w:themeFill="accent4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ЦИЉ</w:t>
            </w:r>
          </w:p>
        </w:tc>
        <w:tc>
          <w:tcPr>
            <w:tcW w:w="11570" w:type="dxa"/>
            <w:gridSpan w:val="4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II</w:t>
            </w:r>
            <w:r>
              <w:rPr>
                <w:b/>
                <w:lang w:val="sr-Cyrl-RS"/>
              </w:rPr>
              <w:t xml:space="preserve"> </w:t>
            </w:r>
            <w:r w:rsidRPr="004F2127">
              <w:rPr>
                <w:b/>
                <w:lang w:val="sr-Cyrl-RS"/>
              </w:rPr>
              <w:t>ПОВЕЋАЊЕ БРОЈА ДОЛАЗНЕ И ОДЛАЗНЕ МОБИЛНОСТИ (</w:t>
            </w:r>
            <w:r w:rsidRPr="00213F4A">
              <w:rPr>
                <w:b/>
                <w:i/>
                <w:lang w:val="sr-Cyrl-RS"/>
              </w:rPr>
              <w:t>СТУДЕНТИ, ИСТРАЖИВАЧИ, НАСТАВНО И АДМИНИСТРАТИВНО ОСОБЉЕ</w:t>
            </w:r>
            <w:r>
              <w:rPr>
                <w:b/>
                <w:lang w:val="sr-Cyrl-RS"/>
              </w:rPr>
              <w:t>)</w:t>
            </w:r>
          </w:p>
        </w:tc>
      </w:tr>
      <w:tr w:rsidR="007E79D4" w:rsidTr="00C419C4">
        <w:tc>
          <w:tcPr>
            <w:tcW w:w="3314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570" w:type="dxa"/>
            <w:gridSpan w:val="4"/>
            <w:shd w:val="clear" w:color="auto" w:fill="FFE599" w:themeFill="accent4" w:themeFillTint="66"/>
            <w:vAlign w:val="center"/>
          </w:tcPr>
          <w:p w:rsidR="007E79D4" w:rsidRPr="00E33DD1" w:rsidRDefault="007E79D4" w:rsidP="00EE587D">
            <w:pPr>
              <w:spacing w:after="160" w:line="259" w:lineRule="auto"/>
              <w:ind w:left="0" w:firstLine="0"/>
              <w:jc w:val="both"/>
              <w:rPr>
                <w:lang w:val="sr-Cyrl-RS"/>
              </w:rPr>
            </w:pPr>
            <w:r w:rsidRPr="00E33DD1">
              <w:rPr>
                <w:lang w:val="sr-Cyrl-RS"/>
              </w:rPr>
              <w:t>2.1 П</w:t>
            </w:r>
            <w:r>
              <w:rPr>
                <w:lang w:val="sr-Cyrl-RS"/>
              </w:rPr>
              <w:t>равно-административна припрема</w:t>
            </w:r>
            <w:r w:rsidRPr="00E33DD1">
              <w:rPr>
                <w:lang w:val="sr-Cyrl-RS"/>
              </w:rPr>
              <w:t xml:space="preserve"> за пуно учешће у програм</w:t>
            </w:r>
            <w:r w:rsidR="007655BA">
              <w:rPr>
                <w:lang w:val="sr-Cyrl-RS"/>
              </w:rPr>
              <w:t xml:space="preserve">има кредитне мобилности Еразмус </w:t>
            </w:r>
            <w:r w:rsidRPr="00E33DD1">
              <w:rPr>
                <w:lang w:val="sr-Cyrl-RS"/>
              </w:rPr>
              <w:t>+, будућих програма Европске комисије за област високог образовања и других програма мобилности</w:t>
            </w:r>
          </w:p>
        </w:tc>
      </w:tr>
      <w:tr w:rsidR="00A96B41" w:rsidTr="00C419C4">
        <w:tc>
          <w:tcPr>
            <w:tcW w:w="3314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2888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КОРАЦИ</w:t>
            </w:r>
          </w:p>
        </w:tc>
        <w:tc>
          <w:tcPr>
            <w:tcW w:w="4246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310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A96B41" w:rsidTr="00C419C4">
        <w:tc>
          <w:tcPr>
            <w:tcW w:w="3314" w:type="dxa"/>
            <w:shd w:val="clear" w:color="auto" w:fill="FFFFFF" w:themeFill="background1"/>
            <w:vAlign w:val="center"/>
          </w:tcPr>
          <w:p w:rsidR="007E79D4" w:rsidRPr="00E33DD1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Р</w:t>
            </w:r>
            <w:r w:rsidRPr="00E33DD1">
              <w:rPr>
                <w:lang w:val="sr-Cyrl-RS"/>
              </w:rPr>
              <w:t xml:space="preserve">егулисање процеса признавања академских резултата током мобилности 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:rsidR="007E79D4" w:rsidRPr="00D26715" w:rsidRDefault="007E79D4" w:rsidP="007E79D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D26715">
              <w:rPr>
                <w:lang w:val="sr-Cyrl-RS"/>
              </w:rPr>
              <w:t xml:space="preserve">Допуна и унапређење </w:t>
            </w:r>
            <w:hyperlink r:id="rId8" w:history="1">
              <w:r w:rsidRPr="009E3190">
                <w:rPr>
                  <w:rStyle w:val="Hyperlink"/>
                  <w:lang w:val="sr-Cyrl-RS"/>
                </w:rPr>
                <w:t>Правилника о мобилности студената и преношењу ЕСПБ</w:t>
              </w:r>
            </w:hyperlink>
            <w:r>
              <w:rPr>
                <w:lang w:val="sr-Cyrl-RS"/>
              </w:rPr>
              <w:t xml:space="preserve"> </w:t>
            </w:r>
            <w:r w:rsidRPr="00D26715">
              <w:rPr>
                <w:lang w:val="sr-Cyrl-RS"/>
              </w:rPr>
              <w:t>у складу са изменама које доноси Еразмус +</w:t>
            </w:r>
          </w:p>
          <w:p w:rsidR="007E79D4" w:rsidRPr="00D26715" w:rsidRDefault="007E79D4" w:rsidP="007E79D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Дефинисање процедура</w:t>
            </w:r>
            <w:r w:rsidRPr="00D26715">
              <w:rPr>
                <w:lang w:val="sr-Cyrl-RS"/>
              </w:rPr>
              <w:t xml:space="preserve"> за закључивање уговора о учењу</w:t>
            </w:r>
          </w:p>
          <w:p w:rsidR="007E79D4" w:rsidRPr="00D26715" w:rsidRDefault="007E79D4" w:rsidP="007E79D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D26715">
              <w:rPr>
                <w:lang w:val="sr-Cyrl-RS"/>
              </w:rPr>
              <w:t xml:space="preserve">Дефинисање механизама за признавање академских резултата током мобилности </w:t>
            </w:r>
            <w:r>
              <w:rPr>
                <w:lang w:val="sr-Cyrl-RS"/>
              </w:rPr>
              <w:t>и праћење истих</w:t>
            </w:r>
          </w:p>
        </w:tc>
        <w:tc>
          <w:tcPr>
            <w:tcW w:w="4246" w:type="dxa"/>
            <w:shd w:val="clear" w:color="auto" w:fill="FFFFFF" w:themeFill="background1"/>
          </w:tcPr>
          <w:p w:rsidR="007E79D4" w:rsidRPr="00053EEA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 w:rsidRPr="00D26715">
              <w:rPr>
                <w:lang w:val="sr-Cyrl-RS"/>
              </w:rPr>
              <w:t>Усвојен</w:t>
            </w:r>
            <w:r>
              <w:rPr>
                <w:lang w:val="sr-Cyrl-RS"/>
              </w:rPr>
              <w:t>е измене и допуне</w:t>
            </w:r>
            <w:r w:rsidRPr="00D26715">
              <w:rPr>
                <w:lang w:val="sr-Cyrl-RS"/>
              </w:rPr>
              <w:t xml:space="preserve"> Правилник</w:t>
            </w:r>
            <w:r>
              <w:rPr>
                <w:lang w:val="sr-Cyrl-RS"/>
              </w:rPr>
              <w:t>а</w:t>
            </w:r>
            <w:r w:rsidRPr="00D26715">
              <w:rPr>
                <w:lang w:val="sr-Cyrl-RS"/>
              </w:rPr>
              <w:t xml:space="preserve"> о мобилности с</w:t>
            </w:r>
            <w:r>
              <w:rPr>
                <w:lang w:val="sr-Cyrl-RS"/>
              </w:rPr>
              <w:t xml:space="preserve">тудената и преношењу ЕСПБ </w:t>
            </w:r>
            <w:r w:rsidRPr="00D26715">
              <w:rPr>
                <w:lang w:val="sr-Cyrl-RS"/>
              </w:rPr>
              <w:t xml:space="preserve"> и примена његових одредби од стране свих чланица Универзитета у Крагујевцу</w:t>
            </w:r>
          </w:p>
          <w:p w:rsidR="007E79D4" w:rsidRPr="00D26715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>
              <w:rPr>
                <w:lang w:val="sr-Cyrl-RS"/>
              </w:rPr>
              <w:t xml:space="preserve">Јасно дефинисане процедуре као и права и обавезе свих учесника мобилности </w:t>
            </w:r>
          </w:p>
        </w:tc>
        <w:tc>
          <w:tcPr>
            <w:tcW w:w="2310" w:type="dxa"/>
            <w:shd w:val="clear" w:color="auto" w:fill="FFFFFF" w:themeFill="background1"/>
          </w:tcPr>
          <w:p w:rsidR="007E79D4" w:rsidRPr="000D264F" w:rsidRDefault="007E79D4" w:rsidP="000D264F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left="384"/>
              <w:rPr>
                <w:lang w:val="sr-Cyrl-RS"/>
              </w:rPr>
            </w:pPr>
            <w:r w:rsidRPr="000D264F">
              <w:rPr>
                <w:lang w:val="sr-Cyrl-RS"/>
              </w:rPr>
              <w:t>Квалитетно реализована мобилност студената уз потпуно признавање резултата које је студент постигао током мобилности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Default="0091244C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Еразмус</w:t>
            </w:r>
            <w:r w:rsidR="007E79D4">
              <w:rPr>
                <w:lang w:val="sr-Cyrl-RS"/>
              </w:rPr>
              <w:t xml:space="preserve"> + координатори </w:t>
            </w:r>
          </w:p>
          <w:p w:rsidR="007E79D4" w:rsidRPr="00AB573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</w:p>
        </w:tc>
      </w:tr>
      <w:tr w:rsidR="00A96B41" w:rsidTr="00C419C4">
        <w:tc>
          <w:tcPr>
            <w:tcW w:w="3314" w:type="dxa"/>
            <w:shd w:val="clear" w:color="auto" w:fill="FFFFFF" w:themeFill="background1"/>
            <w:vAlign w:val="center"/>
          </w:tcPr>
          <w:p w:rsidR="007E79D4" w:rsidRPr="00E33DD1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Развој пратећих докумената за мобилност</w:t>
            </w:r>
            <w:r w:rsidRPr="00AB5737">
              <w:rPr>
                <w:lang w:val="sr-Cyrl-RS"/>
              </w:rPr>
              <w:t xml:space="preserve"> студената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:rsidR="007E79D4" w:rsidRPr="00053EEA" w:rsidRDefault="007E79D4" w:rsidP="007E79D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Креирање модела докумената</w:t>
            </w:r>
            <w:r>
              <w:t>:</w:t>
            </w:r>
            <w:r>
              <w:rPr>
                <w:lang w:val="sr-Cyrl-RS"/>
              </w:rPr>
              <w:t xml:space="preserve"> Пријавни</w:t>
            </w:r>
            <w:r w:rsidRPr="00223166">
              <w:rPr>
                <w:lang w:val="sr-Cyrl-RS"/>
              </w:rPr>
              <w:t xml:space="preserve"> формулар за мобилност</w:t>
            </w:r>
            <w:r>
              <w:rPr>
                <w:lang w:val="sr-Cyrl-RS"/>
              </w:rPr>
              <w:t>, предлог плана студија, формулари за евалуацију студената, језичка потврда, двојезична листа положених испита</w:t>
            </w:r>
          </w:p>
        </w:tc>
        <w:tc>
          <w:tcPr>
            <w:tcW w:w="424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>
              <w:rPr>
                <w:lang w:val="sr-Cyrl-RS"/>
              </w:rPr>
              <w:t xml:space="preserve">Олакшана администрација и реализација мобилности применом усвојених модела докумената од стране свих чланица  </w:t>
            </w:r>
          </w:p>
          <w:p w:rsidR="007E79D4" w:rsidRPr="00DC510F" w:rsidRDefault="007E79D4" w:rsidP="007E79D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 w:rsidRPr="00DC510F">
              <w:rPr>
                <w:lang w:val="sr-Cyrl-RS"/>
              </w:rPr>
              <w:t xml:space="preserve">Издавање </w:t>
            </w:r>
            <w:r>
              <w:rPr>
                <w:lang w:val="sr-Cyrl-RS"/>
              </w:rPr>
              <w:t>двојезичне листе положених испита</w:t>
            </w:r>
            <w:r w:rsidRPr="00DC510F">
              <w:rPr>
                <w:lang w:val="sr-Cyrl-RS"/>
              </w:rPr>
              <w:t xml:space="preserve"> страним</w:t>
            </w:r>
            <w:r>
              <w:rPr>
                <w:lang w:val="sr-Cyrl-RS"/>
              </w:rPr>
              <w:t xml:space="preserve"> </w:t>
            </w:r>
            <w:r w:rsidRPr="00DC510F">
              <w:rPr>
                <w:lang w:val="sr-Cyrl-RS"/>
              </w:rPr>
              <w:t>студентима који су били на размени на Универзитету у Крагујевцу</w:t>
            </w:r>
          </w:p>
        </w:tc>
        <w:tc>
          <w:tcPr>
            <w:tcW w:w="2310" w:type="dxa"/>
            <w:shd w:val="clear" w:color="auto" w:fill="FFFFFF" w:themeFill="background1"/>
          </w:tcPr>
          <w:p w:rsidR="007E79D4" w:rsidRPr="000D264F" w:rsidRDefault="007E79D4" w:rsidP="000D264F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ind w:left="256" w:hanging="256"/>
              <w:rPr>
                <w:lang w:val="sr-Cyrl-RS"/>
              </w:rPr>
            </w:pPr>
            <w:r w:rsidRPr="000D264F">
              <w:rPr>
                <w:lang w:val="sr-Cyrl-RS"/>
              </w:rPr>
              <w:t>Ефикасна администрација конкурса за мобилност студената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053EEA" w:rsidRDefault="0091244C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Еразмус</w:t>
            </w:r>
            <w:r w:rsidR="007E79D4">
              <w:rPr>
                <w:lang w:val="sr-Cyrl-RS"/>
              </w:rPr>
              <w:t xml:space="preserve"> + координатори </w:t>
            </w:r>
          </w:p>
        </w:tc>
      </w:tr>
      <w:tr w:rsidR="00294C19" w:rsidTr="001B0686">
        <w:trPr>
          <w:trHeight w:val="3098"/>
        </w:trPr>
        <w:tc>
          <w:tcPr>
            <w:tcW w:w="3314" w:type="dxa"/>
            <w:shd w:val="clear" w:color="auto" w:fill="FFFFFF" w:themeFill="background1"/>
            <w:vAlign w:val="center"/>
          </w:tcPr>
          <w:p w:rsidR="00294C19" w:rsidRPr="00B54E39" w:rsidRDefault="00294C19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A96B41">
              <w:rPr>
                <w:lang w:val="sr-Cyrl-RS"/>
              </w:rPr>
              <w:lastRenderedPageBreak/>
              <w:t xml:space="preserve">Дефинисање процедура и механизама </w:t>
            </w:r>
            <w:r w:rsidR="00BC7231">
              <w:rPr>
                <w:lang w:val="sr-Cyrl-RS"/>
              </w:rPr>
              <w:t>имплементације</w:t>
            </w:r>
            <w:r w:rsidRPr="00A96B41">
              <w:rPr>
                <w:lang w:val="sr-Cyrl-RS"/>
              </w:rPr>
              <w:t xml:space="preserve"> мобилности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и обезбеђивање ус</w:t>
            </w:r>
            <w:r w:rsidR="00B54E39">
              <w:rPr>
                <w:lang w:val="sr-Cyrl-RS"/>
              </w:rPr>
              <w:t xml:space="preserve">лова за добијање Еразмус повеље </w:t>
            </w:r>
            <w:r w:rsidRPr="0091244C">
              <w:rPr>
                <w:lang w:val="sr-Latn-RS"/>
              </w:rPr>
              <w:t>(</w:t>
            </w:r>
            <w:proofErr w:type="spellStart"/>
            <w:r w:rsidRPr="00B54E39">
              <w:rPr>
                <w:i/>
                <w:lang w:val="sr-Latn-RS"/>
              </w:rPr>
              <w:fldChar w:fldCharType="begin"/>
            </w:r>
            <w:r w:rsidRPr="00B54E39">
              <w:rPr>
                <w:i/>
                <w:lang w:val="sr-Latn-RS"/>
              </w:rPr>
              <w:instrText xml:space="preserve"> HYPERLINK "http://ec.europa.eu/education/opportunities/higher-education/quality-framework_en.htm" </w:instrText>
            </w:r>
            <w:r w:rsidRPr="00B54E39">
              <w:rPr>
                <w:i/>
                <w:lang w:val="sr-Latn-RS"/>
              </w:rPr>
              <w:fldChar w:fldCharType="separate"/>
            </w:r>
            <w:r w:rsidRPr="00B54E39">
              <w:rPr>
                <w:rStyle w:val="Hyperlink"/>
                <w:i/>
                <w:lang w:val="sr-Latn-RS"/>
              </w:rPr>
              <w:t>Erasmus</w:t>
            </w:r>
            <w:proofErr w:type="spellEnd"/>
            <w:r w:rsidRPr="00B54E39">
              <w:rPr>
                <w:rStyle w:val="Hyperlink"/>
                <w:i/>
                <w:lang w:val="sr-Latn-RS"/>
              </w:rPr>
              <w:t xml:space="preserve"> </w:t>
            </w:r>
            <w:proofErr w:type="spellStart"/>
            <w:r w:rsidRPr="00B54E39">
              <w:rPr>
                <w:rStyle w:val="Hyperlink"/>
                <w:i/>
                <w:lang w:val="sr-Latn-RS"/>
              </w:rPr>
              <w:t>Charter</w:t>
            </w:r>
            <w:proofErr w:type="spellEnd"/>
            <w:r w:rsidRPr="00B54E39">
              <w:rPr>
                <w:rStyle w:val="Hyperlink"/>
                <w:i/>
                <w:lang w:val="sr-Latn-RS"/>
              </w:rPr>
              <w:t xml:space="preserve"> </w:t>
            </w:r>
            <w:proofErr w:type="spellStart"/>
            <w:r w:rsidRPr="00B54E39">
              <w:rPr>
                <w:rStyle w:val="Hyperlink"/>
                <w:i/>
                <w:lang w:val="sr-Latn-RS"/>
              </w:rPr>
              <w:t>for</w:t>
            </w:r>
            <w:proofErr w:type="spellEnd"/>
            <w:r w:rsidRPr="00B54E39">
              <w:rPr>
                <w:rStyle w:val="Hyperlink"/>
                <w:i/>
                <w:lang w:val="sr-Latn-RS"/>
              </w:rPr>
              <w:t xml:space="preserve"> </w:t>
            </w:r>
            <w:proofErr w:type="spellStart"/>
            <w:r w:rsidRPr="00B54E39">
              <w:rPr>
                <w:rStyle w:val="Hyperlink"/>
                <w:i/>
                <w:lang w:val="sr-Latn-RS"/>
              </w:rPr>
              <w:t>Higher</w:t>
            </w:r>
            <w:proofErr w:type="spellEnd"/>
            <w:r w:rsidRPr="00B54E39">
              <w:rPr>
                <w:rStyle w:val="Hyperlink"/>
                <w:i/>
                <w:lang w:val="sr-Latn-RS"/>
              </w:rPr>
              <w:t xml:space="preserve"> </w:t>
            </w:r>
            <w:proofErr w:type="spellStart"/>
            <w:r w:rsidRPr="00B54E39">
              <w:rPr>
                <w:rStyle w:val="Hyperlink"/>
                <w:i/>
                <w:lang w:val="sr-Latn-RS"/>
              </w:rPr>
              <w:t>Education</w:t>
            </w:r>
            <w:proofErr w:type="spellEnd"/>
            <w:r w:rsidRPr="00B54E39">
              <w:rPr>
                <w:i/>
                <w:lang w:val="sr-Latn-RS"/>
              </w:rPr>
              <w:fldChar w:fldCharType="end"/>
            </w:r>
            <w:r w:rsidRPr="0091244C">
              <w:rPr>
                <w:lang w:val="sr-Latn-RS"/>
              </w:rPr>
              <w:t>)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:rsidR="00294C19" w:rsidRPr="00A96B41" w:rsidRDefault="00294C19" w:rsidP="00A96B41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261"/>
              <w:rPr>
                <w:lang w:val="sr-Cyrl-RS"/>
              </w:rPr>
            </w:pPr>
            <w:r w:rsidRPr="00A96B41">
              <w:rPr>
                <w:lang w:val="sr-Cyrl-RS"/>
              </w:rPr>
              <w:t>Сарадња Еразмус + координатора на свим факултетима и координатора на Универзитету, у циљу што ефикасније координације активности на нивоу факултета и Универзитета</w:t>
            </w:r>
          </w:p>
        </w:tc>
        <w:tc>
          <w:tcPr>
            <w:tcW w:w="4246" w:type="dxa"/>
            <w:shd w:val="clear" w:color="auto" w:fill="FFFFFF" w:themeFill="background1"/>
          </w:tcPr>
          <w:p w:rsidR="00294C19" w:rsidRPr="00DC510F" w:rsidRDefault="00294C19" w:rsidP="007E79D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>Успостављање јасно дефинисаних и ефикасних процедура за издавање студентске визе</w:t>
            </w:r>
          </w:p>
          <w:p w:rsidR="00294C19" w:rsidRPr="00DC510F" w:rsidRDefault="00294C19" w:rsidP="007E79D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>Пријављивање страних студената, пријем, смештај, осигурање</w:t>
            </w:r>
          </w:p>
          <w:p w:rsidR="00294C19" w:rsidRPr="00DC510F" w:rsidRDefault="00294C19" w:rsidP="007E79D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>Д</w:t>
            </w:r>
            <w:r w:rsidRPr="00DC510F">
              <w:rPr>
                <w:lang w:val="sr-Cyrl-RS"/>
              </w:rPr>
              <w:t>оступност студентских садржаја – менза, библиотека, спортска и културна дешавања и сл.</w:t>
            </w:r>
            <w:r>
              <w:rPr>
                <w:lang w:val="sr-Cyrl-RS"/>
              </w:rPr>
              <w:t>,</w:t>
            </w:r>
            <w:r w:rsidRPr="00DC510F">
              <w:rPr>
                <w:lang w:val="sr-Cyrl-RS"/>
              </w:rPr>
              <w:t xml:space="preserve"> у циљу интеграције страних студената у окружење</w:t>
            </w:r>
          </w:p>
        </w:tc>
        <w:tc>
          <w:tcPr>
            <w:tcW w:w="2310" w:type="dxa"/>
            <w:shd w:val="clear" w:color="auto" w:fill="FFFFFF" w:themeFill="background1"/>
          </w:tcPr>
          <w:p w:rsidR="00294C19" w:rsidRPr="000D264F" w:rsidRDefault="00294C19" w:rsidP="000D264F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ind w:left="251" w:hanging="251"/>
              <w:rPr>
                <w:lang w:val="sr-Cyrl-RS"/>
              </w:rPr>
            </w:pPr>
            <w:r w:rsidRPr="000D264F">
              <w:rPr>
                <w:lang w:val="sr-Cyrl-RS"/>
              </w:rPr>
              <w:t>Ефикасна администрација за мобилност студената</w:t>
            </w:r>
            <w:r>
              <w:t xml:space="preserve"> </w:t>
            </w:r>
            <w:r w:rsidRPr="000D264F">
              <w:rPr>
                <w:lang w:val="sr-Cyrl-RS"/>
              </w:rPr>
              <w:t>(</w:t>
            </w:r>
            <w:r w:rsidRPr="000D264F">
              <w:rPr>
                <w:i/>
                <w:lang w:val="sr-Cyrl-RS"/>
              </w:rPr>
              <w:t>повратне информације факултета</w:t>
            </w:r>
            <w:r w:rsidRPr="000D264F">
              <w:rPr>
                <w:lang w:val="sr-Cyrl-R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:rsidR="00294C19" w:rsidRDefault="00294C19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294C19" w:rsidRDefault="00294C19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294C19" w:rsidRDefault="00294C19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 xml:space="preserve">Еразмус + координатори </w:t>
            </w:r>
          </w:p>
          <w:p w:rsidR="00294C19" w:rsidRPr="00AB5737" w:rsidRDefault="00294C19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</w:p>
        </w:tc>
      </w:tr>
      <w:tr w:rsidR="00A96B41" w:rsidTr="00C419C4">
        <w:tc>
          <w:tcPr>
            <w:tcW w:w="3314" w:type="dxa"/>
            <w:shd w:val="clear" w:color="auto" w:fill="FFFFFF" w:themeFill="background1"/>
            <w:vAlign w:val="center"/>
          </w:tcPr>
          <w:p w:rsidR="007E79D4" w:rsidRPr="00DB794C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DB794C">
              <w:rPr>
                <w:lang w:val="sr-Cyrl-RS"/>
              </w:rPr>
              <w:t xml:space="preserve">Дефинисање процедура ангажовања гостујућих предавача </w:t>
            </w:r>
            <w:r>
              <w:rPr>
                <w:lang w:val="sr-Cyrl-RS"/>
              </w:rPr>
              <w:t>и долазних наставника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053EEA">
              <w:rPr>
                <w:i/>
                <w:lang w:val="sr-Cyrl-RS"/>
              </w:rPr>
              <w:t>програми мобилности</w:t>
            </w:r>
            <w:r>
              <w:rPr>
                <w:lang w:val="sr-Cyrl-RS"/>
              </w:rPr>
              <w:t xml:space="preserve">) </w:t>
            </w:r>
            <w:r w:rsidRPr="00DB794C">
              <w:rPr>
                <w:lang w:val="sr-Cyrl-RS"/>
              </w:rPr>
              <w:t>на Универзитету и повећање броја истих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:rsidR="007E79D4" w:rsidRPr="00DB794C" w:rsidRDefault="007E79D4" w:rsidP="007E79D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Дефинисане процедуре</w:t>
            </w:r>
          </w:p>
          <w:p w:rsidR="007E79D4" w:rsidRPr="00DB794C" w:rsidRDefault="007E79D4" w:rsidP="007E79D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DB794C">
              <w:rPr>
                <w:lang w:val="sr-Cyrl-RS"/>
              </w:rPr>
              <w:t xml:space="preserve">Усвојен правилник за гостујуће предаваче </w:t>
            </w:r>
          </w:p>
          <w:p w:rsidR="007E79D4" w:rsidRPr="00DB794C" w:rsidRDefault="007E79D4" w:rsidP="007E79D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DB794C">
              <w:rPr>
                <w:lang w:val="sr-Cyrl-RS"/>
              </w:rPr>
              <w:t>Координација и сарадња са Еразмус + координаторима на свим факултетима и координатора на Универзитету</w:t>
            </w:r>
            <w:r>
              <w:rPr>
                <w:lang w:val="sr-Cyrl-RS"/>
              </w:rPr>
              <w:t>,</w:t>
            </w:r>
            <w:r w:rsidRPr="00DB794C">
              <w:rPr>
                <w:lang w:val="sr-Cyrl-RS"/>
              </w:rPr>
              <w:t xml:space="preserve"> у циљу што ефикасније</w:t>
            </w:r>
            <w:r>
              <w:rPr>
                <w:lang w:val="sr-Cyrl-RS"/>
              </w:rPr>
              <w:t xml:space="preserve">г </w:t>
            </w:r>
            <w:r w:rsidRPr="00DB794C">
              <w:rPr>
                <w:lang w:val="sr-Cyrl-RS"/>
              </w:rPr>
              <w:t>спровођењ</w:t>
            </w:r>
            <w:r>
              <w:rPr>
                <w:lang w:val="sr-Cyrl-RS"/>
              </w:rPr>
              <w:t>а</w:t>
            </w:r>
            <w:r w:rsidRPr="00DB794C">
              <w:rPr>
                <w:lang w:val="sr-Cyrl-RS"/>
              </w:rPr>
              <w:t xml:space="preserve"> активности </w:t>
            </w:r>
            <w:r>
              <w:rPr>
                <w:lang w:val="sr-Cyrl-RS"/>
              </w:rPr>
              <w:t>(предавања гостујућих предавача</w:t>
            </w:r>
            <w:r w:rsidRPr="00DB794C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 долазних наставника</w:t>
            </w:r>
            <w:r>
              <w:t xml:space="preserve"> </w:t>
            </w:r>
            <w:r>
              <w:rPr>
                <w:lang w:val="sr-Cyrl-RS"/>
              </w:rPr>
              <w:t xml:space="preserve">кроз </w:t>
            </w:r>
            <w:r w:rsidRPr="00053EEA">
              <w:rPr>
                <w:i/>
                <w:lang w:val="sr-Cyrl-RS"/>
              </w:rPr>
              <w:t>програм</w:t>
            </w:r>
            <w:r>
              <w:rPr>
                <w:i/>
                <w:lang w:val="sr-Cyrl-RS"/>
              </w:rPr>
              <w:t>е</w:t>
            </w:r>
            <w:r w:rsidRPr="00053EEA">
              <w:rPr>
                <w:i/>
                <w:lang w:val="sr-Cyrl-RS"/>
              </w:rPr>
              <w:t xml:space="preserve"> мобилности</w:t>
            </w:r>
            <w:r>
              <w:rPr>
                <w:lang w:val="sr-Cyrl-RS"/>
              </w:rPr>
              <w:t>)</w:t>
            </w:r>
            <w:r>
              <w:t xml:space="preserve"> </w:t>
            </w:r>
            <w:r w:rsidRPr="00DB794C">
              <w:rPr>
                <w:lang w:val="sr-Cyrl-RS"/>
              </w:rPr>
              <w:t>на нивоу факултета и Универзитета</w:t>
            </w:r>
          </w:p>
        </w:tc>
        <w:tc>
          <w:tcPr>
            <w:tcW w:w="4246" w:type="dxa"/>
            <w:shd w:val="clear" w:color="auto" w:fill="FFFFFF" w:themeFill="background1"/>
          </w:tcPr>
          <w:p w:rsidR="007E79D4" w:rsidRPr="00DB794C" w:rsidRDefault="007E79D4" w:rsidP="007E79D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 w:rsidRPr="00DB794C">
              <w:rPr>
                <w:lang w:val="sr-Cyrl-RS"/>
              </w:rPr>
              <w:t>Олакшана администрација и реализација мобилности применом усвојених модела до</w:t>
            </w:r>
            <w:r>
              <w:rPr>
                <w:lang w:val="sr-Cyrl-RS"/>
              </w:rPr>
              <w:t>кумената од стране свих чланица</w:t>
            </w:r>
          </w:p>
          <w:p w:rsidR="007E79D4" w:rsidRPr="00DB794C" w:rsidRDefault="007E79D4" w:rsidP="007E79D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 w:rsidRPr="00DB794C">
              <w:rPr>
                <w:lang w:val="sr-Cyrl-RS"/>
              </w:rPr>
              <w:t xml:space="preserve">Пријављивање страних предавача, пријем, смештај, осигурање и омогућавање доступности свих релевантних информација за гостујуће предаваче </w:t>
            </w:r>
            <w:r>
              <w:rPr>
                <w:lang w:val="sr-Cyrl-RS"/>
              </w:rPr>
              <w:t>и долазне наставнике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053EEA">
              <w:rPr>
                <w:i/>
                <w:lang w:val="sr-Cyrl-RS"/>
              </w:rPr>
              <w:t>програми мобилности</w:t>
            </w:r>
            <w:r>
              <w:rPr>
                <w:lang w:val="sr-Cyrl-RS"/>
              </w:rPr>
              <w:t>)</w:t>
            </w:r>
          </w:p>
          <w:p w:rsidR="007E79D4" w:rsidRPr="00D20284" w:rsidRDefault="007E79D4" w:rsidP="007E79D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349" w:hanging="349"/>
              <w:rPr>
                <w:lang w:val="sr-Cyrl-RS"/>
              </w:rPr>
            </w:pPr>
            <w:r w:rsidRPr="00DB794C">
              <w:rPr>
                <w:lang w:val="sr-Cyrl-RS"/>
              </w:rPr>
              <w:t xml:space="preserve">Усвојен правилник за гостујуће предаваче </w:t>
            </w:r>
            <w:r>
              <w:rPr>
                <w:lang w:val="sr-Cyrl-RS"/>
              </w:rPr>
              <w:t>и долазне наставнике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053EEA">
              <w:rPr>
                <w:i/>
                <w:lang w:val="sr-Cyrl-RS"/>
              </w:rPr>
              <w:t>програми мобилности</w:t>
            </w:r>
            <w:r>
              <w:rPr>
                <w:lang w:val="sr-Cyrl-RS"/>
              </w:rPr>
              <w:t>)</w:t>
            </w:r>
          </w:p>
        </w:tc>
        <w:tc>
          <w:tcPr>
            <w:tcW w:w="2310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280" w:hanging="280"/>
              <w:rPr>
                <w:lang w:val="sr-Cyrl-RS"/>
              </w:rPr>
            </w:pPr>
            <w:r w:rsidRPr="008372E4">
              <w:rPr>
                <w:lang w:val="sr-Cyrl-RS"/>
              </w:rPr>
              <w:t xml:space="preserve">Ефикасна администрација за </w:t>
            </w:r>
            <w:r>
              <w:rPr>
                <w:lang w:val="sr-Cyrl-RS"/>
              </w:rPr>
              <w:t xml:space="preserve">ангажовање </w:t>
            </w:r>
            <w:r w:rsidRPr="008372E4">
              <w:rPr>
                <w:lang w:val="sr-Cyrl-RS"/>
              </w:rPr>
              <w:t>гостујућих предавача и долазних наставника</w:t>
            </w:r>
            <w:r>
              <w:t xml:space="preserve"> </w:t>
            </w:r>
            <w:r w:rsidRPr="008372E4">
              <w:rPr>
                <w:lang w:val="sr-Cyrl-RS"/>
              </w:rPr>
              <w:t>(</w:t>
            </w:r>
            <w:r w:rsidRPr="00053EEA">
              <w:rPr>
                <w:i/>
                <w:lang w:val="sr-Cyrl-RS"/>
              </w:rPr>
              <w:t>програми мобилности</w:t>
            </w:r>
            <w:r w:rsidRPr="008372E4">
              <w:rPr>
                <w:lang w:val="sr-Cyrl-RS"/>
              </w:rPr>
              <w:t>) на Универзитету</w:t>
            </w:r>
          </w:p>
          <w:p w:rsidR="007E79D4" w:rsidRPr="00053EEA" w:rsidRDefault="007E79D4" w:rsidP="007E79D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280" w:hanging="280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DB794C">
              <w:rPr>
                <w:lang w:val="sr-Cyrl-RS"/>
              </w:rPr>
              <w:t xml:space="preserve">овећање броја </w:t>
            </w:r>
            <w:r w:rsidRPr="008372E4">
              <w:rPr>
                <w:lang w:val="sr-Cyrl-RS"/>
              </w:rPr>
              <w:t>гостујућих предавача и долазних наставника</w:t>
            </w:r>
            <w:r>
              <w:t xml:space="preserve"> </w:t>
            </w:r>
            <w:r w:rsidRPr="008372E4">
              <w:rPr>
                <w:lang w:val="sr-Cyrl-RS"/>
              </w:rPr>
              <w:t>(</w:t>
            </w:r>
            <w:r w:rsidRPr="00053EEA">
              <w:rPr>
                <w:i/>
                <w:lang w:val="sr-Cyrl-RS"/>
              </w:rPr>
              <w:t>програми мобилности</w:t>
            </w:r>
            <w:r w:rsidRPr="008372E4">
              <w:rPr>
                <w:lang w:val="sr-Cyrl-RS"/>
              </w:rPr>
              <w:t>) на Универзитету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Default="0091244C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Еразмус</w:t>
            </w:r>
            <w:r w:rsidR="007E79D4">
              <w:rPr>
                <w:lang w:val="sr-Cyrl-RS"/>
              </w:rPr>
              <w:t xml:space="preserve"> + координатори </w:t>
            </w:r>
          </w:p>
          <w:p w:rsidR="007E79D4" w:rsidRPr="00DB794C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</w:p>
        </w:tc>
      </w:tr>
      <w:tr w:rsidR="00A96B41" w:rsidTr="00C419C4">
        <w:tc>
          <w:tcPr>
            <w:tcW w:w="3314" w:type="dxa"/>
            <w:shd w:val="clear" w:color="auto" w:fill="FFFFFF" w:themeFill="background1"/>
            <w:vAlign w:val="center"/>
          </w:tcPr>
          <w:p w:rsidR="007E79D4" w:rsidRPr="00DB794C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DB794C">
              <w:rPr>
                <w:lang w:val="sr-Cyrl-RS"/>
              </w:rPr>
              <w:t xml:space="preserve">Израда детаљног Водича за стране студенте 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:rsidR="007E79D4" w:rsidRDefault="007E79D4" w:rsidP="007E79D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 xml:space="preserve">Израда водича </w:t>
            </w:r>
            <w:r w:rsidRPr="008372E4">
              <w:rPr>
                <w:lang w:val="sr-Cyrl-RS"/>
              </w:rPr>
              <w:t xml:space="preserve">са информацијама о процедури уписа, пријаве боравка, </w:t>
            </w:r>
            <w:r w:rsidRPr="008372E4">
              <w:rPr>
                <w:lang w:val="sr-Cyrl-RS"/>
              </w:rPr>
              <w:lastRenderedPageBreak/>
              <w:t xml:space="preserve">информацијама о визи и осигурању, </w:t>
            </w:r>
          </w:p>
          <w:p w:rsidR="007E79D4" w:rsidRPr="008372E4" w:rsidRDefault="007E79D4" w:rsidP="007E79D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Израда</w:t>
            </w:r>
            <w:r w:rsidRPr="008372E4">
              <w:rPr>
                <w:lang w:val="sr-Cyrl-RS"/>
              </w:rPr>
              <w:t xml:space="preserve"> каталог</w:t>
            </w:r>
            <w:r>
              <w:rPr>
                <w:lang w:val="sr-Cyrl-RS"/>
              </w:rPr>
              <w:t>а</w:t>
            </w:r>
            <w:r w:rsidRPr="008372E4">
              <w:rPr>
                <w:lang w:val="sr-Cyrl-RS"/>
              </w:rPr>
              <w:t xml:space="preserve"> студијских програма који </w:t>
            </w:r>
            <w:r>
              <w:rPr>
                <w:lang w:val="sr-Cyrl-RS"/>
              </w:rPr>
              <w:t xml:space="preserve">су доступни страним студентима </w:t>
            </w:r>
            <w:r w:rsidRPr="008372E4">
              <w:rPr>
                <w:lang w:val="sr-Cyrl-RS"/>
              </w:rPr>
              <w:t>за студије на Универзитету у Крагујевцу на енглеском језику</w:t>
            </w:r>
          </w:p>
        </w:tc>
        <w:tc>
          <w:tcPr>
            <w:tcW w:w="424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 w:rsidRPr="008372E4">
              <w:rPr>
                <w:lang w:val="sr-Cyrl-RS"/>
              </w:rPr>
              <w:lastRenderedPageBreak/>
              <w:t>Израђен водич са информацијама за стране студенте</w:t>
            </w:r>
          </w:p>
          <w:p w:rsidR="007E79D4" w:rsidRPr="008372E4" w:rsidRDefault="007E79D4" w:rsidP="007E79D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>
              <w:rPr>
                <w:lang w:val="sr-Cyrl-RS"/>
              </w:rPr>
              <w:t>Израђен каталог</w:t>
            </w:r>
            <w:r w:rsidRPr="008372E4">
              <w:rPr>
                <w:lang w:val="sr-Cyrl-RS"/>
              </w:rPr>
              <w:t xml:space="preserve"> студијских програма</w:t>
            </w:r>
            <w:r>
              <w:rPr>
                <w:lang w:val="sr-Cyrl-RS"/>
              </w:rPr>
              <w:t xml:space="preserve"> на страном језику</w:t>
            </w:r>
          </w:p>
        </w:tc>
        <w:tc>
          <w:tcPr>
            <w:tcW w:w="2310" w:type="dxa"/>
            <w:shd w:val="clear" w:color="auto" w:fill="FFFFFF" w:themeFill="background1"/>
          </w:tcPr>
          <w:p w:rsidR="007E79D4" w:rsidRPr="005E6E25" w:rsidRDefault="007E79D4" w:rsidP="00D50A8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280" w:hanging="280"/>
              <w:rPr>
                <w:lang w:val="sr-Cyrl-RS"/>
              </w:rPr>
            </w:pPr>
            <w:r>
              <w:rPr>
                <w:lang w:val="sr-Cyrl-RS"/>
              </w:rPr>
              <w:t>Повећан број реализованих</w:t>
            </w:r>
            <w:r w:rsidRPr="00D26715">
              <w:rPr>
                <w:lang w:val="sr-Cyrl-RS"/>
              </w:rPr>
              <w:t xml:space="preserve"> мобилност</w:t>
            </w:r>
            <w:r>
              <w:rPr>
                <w:lang w:val="sr-Cyrl-RS"/>
              </w:rPr>
              <w:t>и</w:t>
            </w:r>
            <w:r w:rsidRPr="00D26715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страних </w:t>
            </w:r>
            <w:r w:rsidRPr="00D26715">
              <w:rPr>
                <w:lang w:val="sr-Cyrl-RS"/>
              </w:rPr>
              <w:t xml:space="preserve">студената </w:t>
            </w:r>
            <w:r>
              <w:rPr>
                <w:lang w:val="sr-Cyrl-RS"/>
              </w:rPr>
              <w:lastRenderedPageBreak/>
              <w:t xml:space="preserve">и повратне информације о  квалитету информација које су потребне истим 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Универзитет у Крагујевцу, Одељење за међународну </w:t>
            </w:r>
            <w:r>
              <w:rPr>
                <w:lang w:val="sr-Cyrl-RS"/>
              </w:rPr>
              <w:lastRenderedPageBreak/>
              <w:t>сарадњу Универзитета у Крагујевцу</w:t>
            </w:r>
          </w:p>
          <w:p w:rsidR="00E543FB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 w:rsidRPr="00030173">
              <w:rPr>
                <w:lang w:val="sr-Cyrl-RS"/>
              </w:rPr>
              <w:t>Факул</w:t>
            </w:r>
            <w:r w:rsidR="007F0B0B">
              <w:rPr>
                <w:lang w:val="sr-Cyrl-RS"/>
              </w:rPr>
              <w:t>тети Универзитета у Крагујевцу</w:t>
            </w:r>
          </w:p>
          <w:p w:rsidR="007E79D4" w:rsidRPr="00B54E39" w:rsidRDefault="007E79D4" w:rsidP="00B54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Ераз</w:t>
            </w:r>
            <w:r w:rsidRPr="00030173">
              <w:rPr>
                <w:lang w:val="sr-Cyrl-RS"/>
              </w:rPr>
              <w:t xml:space="preserve">мус + координатори </w:t>
            </w:r>
          </w:p>
        </w:tc>
      </w:tr>
      <w:tr w:rsidR="0033121B" w:rsidTr="001B18B1">
        <w:tc>
          <w:tcPr>
            <w:tcW w:w="3314" w:type="dxa"/>
            <w:shd w:val="clear" w:color="auto" w:fill="FFFFFF" w:themeFill="background1"/>
            <w:vAlign w:val="center"/>
          </w:tcPr>
          <w:p w:rsidR="0033121B" w:rsidRPr="007F0B0B" w:rsidRDefault="00705305" w:rsidP="00705305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</w:t>
            </w:r>
            <w:r w:rsidR="007F0B0B">
              <w:rPr>
                <w:lang w:val="sr-Cyrl-RS"/>
              </w:rPr>
              <w:t xml:space="preserve">офтвер за </w:t>
            </w:r>
            <w:r>
              <w:rPr>
                <w:lang w:val="sr-Cyrl-RS"/>
              </w:rPr>
              <w:t xml:space="preserve">администрацију програма </w:t>
            </w:r>
            <w:r w:rsidR="007F0B0B">
              <w:rPr>
                <w:lang w:val="sr-Cyrl-RS"/>
              </w:rPr>
              <w:t>мобилност</w:t>
            </w:r>
            <w:r w:rsidR="002C55D0">
              <w:rPr>
                <w:lang w:val="sr-Cyrl-RS"/>
              </w:rPr>
              <w:t>и</w:t>
            </w:r>
          </w:p>
        </w:tc>
        <w:tc>
          <w:tcPr>
            <w:tcW w:w="2888" w:type="dxa"/>
            <w:shd w:val="clear" w:color="auto" w:fill="FFFFFF" w:themeFill="background1"/>
          </w:tcPr>
          <w:p w:rsidR="00705305" w:rsidRDefault="00705305" w:rsidP="00257C9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>
              <w:rPr>
                <w:lang w:val="sr-Cyrl-RS"/>
              </w:rPr>
              <w:t>Преглед постојећих ресурса</w:t>
            </w:r>
          </w:p>
          <w:p w:rsidR="00257C91" w:rsidRDefault="00705305" w:rsidP="00257C9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>
              <w:rPr>
                <w:lang w:val="sr-Cyrl-RS"/>
              </w:rPr>
              <w:t>Адаптирање постојећих ресурса, израда и/или н</w:t>
            </w:r>
            <w:r w:rsidR="00257C91">
              <w:rPr>
                <w:lang w:val="sr-Cyrl-RS"/>
              </w:rPr>
              <w:t>абавка софтвера</w:t>
            </w:r>
            <w:r>
              <w:rPr>
                <w:lang w:val="sr-Cyrl-RS"/>
              </w:rPr>
              <w:t xml:space="preserve"> </w:t>
            </w:r>
            <w:r w:rsidR="00257C91">
              <w:rPr>
                <w:lang w:val="sr-Cyrl-RS"/>
              </w:rPr>
              <w:t xml:space="preserve"> за</w:t>
            </w:r>
            <w:r>
              <w:rPr>
                <w:lang w:val="sr-Cyrl-RS"/>
              </w:rPr>
              <w:t xml:space="preserve"> администрирање програма</w:t>
            </w:r>
            <w:r w:rsidR="00257C91">
              <w:rPr>
                <w:lang w:val="sr-Cyrl-RS"/>
              </w:rPr>
              <w:t xml:space="preserve"> мобилност</w:t>
            </w:r>
            <w:r>
              <w:rPr>
                <w:lang w:val="sr-Cyrl-RS"/>
              </w:rPr>
              <w:t>и</w:t>
            </w:r>
          </w:p>
          <w:p w:rsidR="0033121B" w:rsidRDefault="00257C91" w:rsidP="00257C9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>
              <w:rPr>
                <w:lang w:val="sr-Cyrl-RS"/>
              </w:rPr>
              <w:t xml:space="preserve">Прикупљање </w:t>
            </w:r>
            <w:r w:rsidR="00336991">
              <w:rPr>
                <w:lang w:val="sr-Cyrl-RS"/>
              </w:rPr>
              <w:t>и сортирање</w:t>
            </w:r>
            <w:r>
              <w:rPr>
                <w:lang w:val="sr-Cyrl-RS"/>
              </w:rPr>
              <w:t xml:space="preserve"> релевантних информација</w:t>
            </w:r>
          </w:p>
          <w:p w:rsidR="00257C91" w:rsidRPr="001B18B1" w:rsidRDefault="00257C91" w:rsidP="00257C91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>
              <w:rPr>
                <w:lang w:val="sr-Cyrl-RS"/>
              </w:rPr>
              <w:t>Унос података у софтвер</w:t>
            </w:r>
          </w:p>
        </w:tc>
        <w:tc>
          <w:tcPr>
            <w:tcW w:w="4246" w:type="dxa"/>
            <w:shd w:val="clear" w:color="auto" w:fill="FFFFFF" w:themeFill="background1"/>
          </w:tcPr>
          <w:p w:rsidR="00E86A43" w:rsidRDefault="001B18B1" w:rsidP="00E86A4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 w:rsidRPr="008372E4">
              <w:rPr>
                <w:lang w:val="sr-Cyrl-RS"/>
              </w:rPr>
              <w:t xml:space="preserve">Израђен </w:t>
            </w:r>
            <w:r>
              <w:rPr>
                <w:lang w:val="sr-Cyrl-RS"/>
              </w:rPr>
              <w:t xml:space="preserve">софтвер за </w:t>
            </w:r>
            <w:r w:rsidR="00336991">
              <w:rPr>
                <w:lang w:val="sr-Cyrl-RS"/>
              </w:rPr>
              <w:t xml:space="preserve">администрацију програма </w:t>
            </w:r>
            <w:r>
              <w:rPr>
                <w:lang w:val="sr-Cyrl-RS"/>
              </w:rPr>
              <w:t>мобилност</w:t>
            </w:r>
            <w:r w:rsidR="00336991">
              <w:rPr>
                <w:lang w:val="sr-Cyrl-RS"/>
              </w:rPr>
              <w:t>и</w:t>
            </w:r>
            <w:r w:rsidR="00E86A43">
              <w:rPr>
                <w:lang w:val="sr-Cyrl-RS"/>
              </w:rPr>
              <w:t xml:space="preserve"> -  база података која обухвата податке о броју долазне/одлазне мобилност</w:t>
            </w:r>
          </w:p>
          <w:p w:rsidR="002C55D0" w:rsidRPr="00E86A43" w:rsidRDefault="002C55D0" w:rsidP="00E86A43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ind w:left="349" w:hanging="284"/>
              <w:rPr>
                <w:lang w:val="sr-Cyrl-RS"/>
              </w:rPr>
            </w:pPr>
            <w:r>
              <w:rPr>
                <w:lang w:val="sr-Cyrl-RS"/>
              </w:rPr>
              <w:t>Олакшано годишње извештавање о реализованим мобилностима (</w:t>
            </w:r>
            <w:r w:rsidR="00E86A43" w:rsidRPr="00A96B41">
              <w:rPr>
                <w:lang w:val="sr-Cyrl-RS"/>
              </w:rPr>
              <w:t>сакупљања статистичких података и индикатора напретка у процесу интернационализације Универзитета</w:t>
            </w:r>
            <w:r w:rsidRPr="00E86A43">
              <w:rPr>
                <w:lang w:val="sr-Cyrl-RS"/>
              </w:rPr>
              <w:t>)</w:t>
            </w:r>
          </w:p>
        </w:tc>
        <w:tc>
          <w:tcPr>
            <w:tcW w:w="2310" w:type="dxa"/>
            <w:shd w:val="clear" w:color="auto" w:fill="FFFFFF" w:themeFill="background1"/>
          </w:tcPr>
          <w:p w:rsidR="0033121B" w:rsidRDefault="007F0B0B" w:rsidP="00D50A8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280" w:hanging="280"/>
              <w:rPr>
                <w:lang w:val="sr-Cyrl-RS"/>
              </w:rPr>
            </w:pPr>
            <w:r>
              <w:rPr>
                <w:lang w:val="sr-Cyrl-RS"/>
              </w:rPr>
              <w:t>Све релевантне информације за мобилност су доступне и сачуване у електронској бази</w:t>
            </w:r>
          </w:p>
          <w:p w:rsidR="00F2427A" w:rsidRDefault="00F2427A" w:rsidP="00D50A8E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ind w:left="280" w:hanging="280"/>
              <w:rPr>
                <w:lang w:val="sr-Cyrl-RS"/>
              </w:rPr>
            </w:pPr>
            <w:r w:rsidRPr="000D264F">
              <w:rPr>
                <w:lang w:val="sr-Cyrl-RS"/>
              </w:rPr>
              <w:t>Редовно ажурирана база података и редовно годишње извештавање</w:t>
            </w:r>
          </w:p>
        </w:tc>
        <w:tc>
          <w:tcPr>
            <w:tcW w:w="2126" w:type="dxa"/>
            <w:shd w:val="clear" w:color="auto" w:fill="FFFFFF" w:themeFill="background1"/>
          </w:tcPr>
          <w:p w:rsidR="007F0B0B" w:rsidRDefault="007F0B0B" w:rsidP="007F0B0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Информатички центар Универзитета у Крагујевцу</w:t>
            </w:r>
          </w:p>
          <w:p w:rsidR="0033121B" w:rsidRPr="00B54E39" w:rsidRDefault="007F0B0B" w:rsidP="00B54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 w:rsidRPr="00030173">
              <w:rPr>
                <w:lang w:val="sr-Cyrl-RS"/>
              </w:rPr>
              <w:t>Факул</w:t>
            </w:r>
            <w:r>
              <w:rPr>
                <w:lang w:val="sr-Cyrl-RS"/>
              </w:rPr>
              <w:t>тети Универзитета у Крагујевцу</w:t>
            </w:r>
            <w:r w:rsidR="00DD27BD">
              <w:rPr>
                <w:lang w:val="sr-Cyrl-RS"/>
              </w:rPr>
              <w:t>, Ераз</w:t>
            </w:r>
            <w:r w:rsidR="00DD27BD" w:rsidRPr="00030173">
              <w:rPr>
                <w:lang w:val="sr-Cyrl-RS"/>
              </w:rPr>
              <w:t xml:space="preserve">мус + координатори </w:t>
            </w:r>
          </w:p>
        </w:tc>
      </w:tr>
    </w:tbl>
    <w:p w:rsidR="007E79D4" w:rsidRDefault="007E79D4" w:rsidP="007E79D4">
      <w: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314"/>
        <w:gridCol w:w="7123"/>
        <w:gridCol w:w="2321"/>
        <w:gridCol w:w="2126"/>
      </w:tblGrid>
      <w:tr w:rsidR="007E79D4" w:rsidTr="005C2958">
        <w:tc>
          <w:tcPr>
            <w:tcW w:w="3314" w:type="dxa"/>
            <w:shd w:val="clear" w:color="auto" w:fill="FFE599" w:themeFill="accent4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ЦИЉ</w:t>
            </w:r>
          </w:p>
        </w:tc>
        <w:tc>
          <w:tcPr>
            <w:tcW w:w="11570" w:type="dxa"/>
            <w:gridSpan w:val="3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E33DD1">
              <w:rPr>
                <w:b/>
                <w:lang w:val="sr-Cyrl-RS"/>
              </w:rPr>
              <w:t>II ПОВЕЋАЊЕ БРОЈА ДОЛАЗНЕ И ОДЛАЗНЕ МОБИЛНОСТИ (</w:t>
            </w:r>
            <w:r w:rsidRPr="00053EEA">
              <w:rPr>
                <w:b/>
                <w:i/>
                <w:lang w:val="sr-Cyrl-RS"/>
              </w:rPr>
              <w:t>СТУДЕНТИ, ИСТРАЖИВАЧИ, НАСТАВНО И АДМИНИСТРАТИВНО ОСОБЉЕ</w:t>
            </w:r>
            <w:r w:rsidRPr="00E33DD1">
              <w:rPr>
                <w:b/>
                <w:lang w:val="sr-Cyrl-RS"/>
              </w:rPr>
              <w:t>)</w:t>
            </w:r>
          </w:p>
        </w:tc>
      </w:tr>
      <w:tr w:rsidR="007E79D4" w:rsidTr="005C2958">
        <w:tc>
          <w:tcPr>
            <w:tcW w:w="3314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570" w:type="dxa"/>
            <w:gridSpan w:val="3"/>
            <w:shd w:val="clear" w:color="auto" w:fill="FFE599" w:themeFill="accent4" w:themeFillTint="66"/>
            <w:vAlign w:val="center"/>
          </w:tcPr>
          <w:p w:rsidR="007E79D4" w:rsidRPr="00E33DD1" w:rsidRDefault="007E79D4" w:rsidP="007655BA">
            <w:pPr>
              <w:spacing w:after="160" w:line="259" w:lineRule="auto"/>
              <w:ind w:left="0" w:firstLine="0"/>
              <w:jc w:val="both"/>
              <w:rPr>
                <w:lang w:val="sr-Cyrl-RS"/>
              </w:rPr>
            </w:pPr>
            <w:r w:rsidRPr="00E33DD1">
              <w:rPr>
                <w:lang w:val="sr-Cyrl-RS"/>
              </w:rPr>
              <w:t xml:space="preserve">2.2 Подизање нивоа сарадње са страним високошколским институцијама са којима Универзитет у Крагујевцу већ </w:t>
            </w:r>
            <w:r w:rsidR="007655BA" w:rsidRPr="00E33DD1">
              <w:rPr>
                <w:lang w:val="sr-Cyrl-RS"/>
              </w:rPr>
              <w:t xml:space="preserve">има </w:t>
            </w:r>
            <w:r w:rsidRPr="00E33DD1">
              <w:rPr>
                <w:lang w:val="sr-Cyrl-RS"/>
              </w:rPr>
              <w:t>потписане уговоре о сарадњи</w:t>
            </w:r>
          </w:p>
        </w:tc>
      </w:tr>
      <w:tr w:rsidR="007E79D4" w:rsidTr="000A5ED3">
        <w:tc>
          <w:tcPr>
            <w:tcW w:w="3314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7123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0A5ED3">
        <w:tc>
          <w:tcPr>
            <w:tcW w:w="3314" w:type="dxa"/>
            <w:shd w:val="clear" w:color="auto" w:fill="FFFFFF" w:themeFill="background1"/>
            <w:vAlign w:val="center"/>
          </w:tcPr>
          <w:p w:rsidR="007E79D4" w:rsidRDefault="007E79D4" w:rsidP="005C2958">
            <w:pPr>
              <w:spacing w:after="160" w:line="259" w:lineRule="auto"/>
              <w:ind w:left="0" w:firstLine="0"/>
              <w:rPr>
                <w:b/>
                <w:highlight w:val="yellow"/>
                <w:lang w:val="sr-Cyrl-RS"/>
              </w:rPr>
            </w:pPr>
            <w:r w:rsidRPr="00E33DD1">
              <w:rPr>
                <w:lang w:val="sr-Cyrl-RS"/>
              </w:rPr>
              <w:t xml:space="preserve">Ревизија постојећих Уговора о академској сарадњи са страним </w:t>
            </w:r>
            <w:r>
              <w:rPr>
                <w:lang w:val="sr-Cyrl-RS"/>
              </w:rPr>
              <w:t>високошколским институцијама</w:t>
            </w:r>
          </w:p>
        </w:tc>
        <w:tc>
          <w:tcPr>
            <w:tcW w:w="7123" w:type="dxa"/>
            <w:shd w:val="clear" w:color="auto" w:fill="FFFFFF" w:themeFill="background1"/>
            <w:vAlign w:val="center"/>
          </w:tcPr>
          <w:p w:rsidR="007E79D4" w:rsidRPr="00595750" w:rsidRDefault="007E79D4" w:rsidP="005C2958">
            <w:pPr>
              <w:pStyle w:val="ListParagraph"/>
              <w:spacing w:after="160" w:line="259" w:lineRule="auto"/>
              <w:ind w:left="349" w:firstLine="0"/>
              <w:rPr>
                <w:b/>
                <w:lang w:val="sr-Cyrl-RS"/>
              </w:rPr>
            </w:pPr>
          </w:p>
          <w:p w:rsidR="007E79D4" w:rsidRPr="00782DC5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>Урађена р</w:t>
            </w:r>
            <w:r w:rsidRPr="00E57CE1">
              <w:rPr>
                <w:lang w:val="sr-Cyrl-RS"/>
              </w:rPr>
              <w:t xml:space="preserve">евизија постојећих </w:t>
            </w:r>
            <w:hyperlink r:id="rId9" w:history="1">
              <w:r w:rsidRPr="00C31E62">
                <w:rPr>
                  <w:rStyle w:val="Hyperlink"/>
                  <w:lang w:val="sr-Cyrl-RS"/>
                </w:rPr>
                <w:t>Уговора о академској сарадњи</w:t>
              </w:r>
            </w:hyperlink>
            <w:r w:rsidRPr="00E57CE1">
              <w:rPr>
                <w:lang w:val="sr-Cyrl-RS"/>
              </w:rPr>
              <w:t xml:space="preserve"> са страним високошколским институцијама</w:t>
            </w:r>
          </w:p>
          <w:p w:rsidR="007E79D4" w:rsidRPr="00782DC5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>Идентификовани могући партнери</w:t>
            </w:r>
            <w:r w:rsidRPr="00E33DD1">
              <w:rPr>
                <w:lang w:val="sr-Cyrl-RS"/>
              </w:rPr>
              <w:t xml:space="preserve"> за даљу и ефикаснију сарадњу у домену размене студената и наставника</w:t>
            </w:r>
          </w:p>
          <w:p w:rsidR="007E79D4" w:rsidRPr="00782DC5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49" w:hanging="349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Измене и допуне </w:t>
            </w:r>
            <w:r w:rsidRPr="00E57CE1">
              <w:rPr>
                <w:lang w:val="sr-Cyrl-RS"/>
              </w:rPr>
              <w:t>постојећих Уговора</w:t>
            </w:r>
            <w:r>
              <w:rPr>
                <w:lang w:val="sr-Cyrl-RS"/>
              </w:rPr>
              <w:t xml:space="preserve"> након идентификовања могућих партнера </w:t>
            </w:r>
            <w:r w:rsidRPr="00E33DD1">
              <w:rPr>
                <w:lang w:val="sr-Cyrl-RS"/>
              </w:rPr>
              <w:t>за даљу и ефикаснију сарадњу</w:t>
            </w:r>
          </w:p>
        </w:tc>
        <w:tc>
          <w:tcPr>
            <w:tcW w:w="2321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03" w:hanging="284"/>
              <w:rPr>
                <w:lang w:val="sr-Cyrl-RS"/>
              </w:rPr>
            </w:pPr>
            <w:r>
              <w:rPr>
                <w:lang w:val="sr-Cyrl-RS"/>
              </w:rPr>
              <w:t>Повећан број активираних Уговора са којима је потписан Уговор</w:t>
            </w:r>
            <w:r w:rsidRPr="00E33DD1">
              <w:rPr>
                <w:lang w:val="sr-Cyrl-RS"/>
              </w:rPr>
              <w:t xml:space="preserve"> о академској сарадњи</w:t>
            </w:r>
          </w:p>
          <w:p w:rsidR="007E79D4" w:rsidRPr="00782DC5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303" w:hanging="284"/>
              <w:rPr>
                <w:lang w:val="sr-Cyrl-RS"/>
              </w:rPr>
            </w:pPr>
            <w:r>
              <w:rPr>
                <w:lang w:val="sr-Cyrl-RS"/>
              </w:rPr>
              <w:t>Унапређена размена</w:t>
            </w:r>
            <w:r w:rsidRPr="00E33DD1">
              <w:rPr>
                <w:lang w:val="sr-Cyrl-RS"/>
              </w:rPr>
              <w:t xml:space="preserve"> студената и наставника</w:t>
            </w:r>
            <w:r>
              <w:rPr>
                <w:lang w:val="sr-Cyrl-RS"/>
              </w:rPr>
              <w:t xml:space="preserve"> са </w:t>
            </w:r>
            <w:r w:rsidRPr="00E33DD1">
              <w:rPr>
                <w:lang w:val="sr-Cyrl-RS"/>
              </w:rPr>
              <w:t xml:space="preserve">страним </w:t>
            </w:r>
            <w:r>
              <w:rPr>
                <w:lang w:val="sr-Cyrl-RS"/>
              </w:rPr>
              <w:t>високошколским институцијама са којима је потписан Уговор</w:t>
            </w:r>
            <w:r w:rsidRPr="00E33DD1">
              <w:rPr>
                <w:lang w:val="sr-Cyrl-RS"/>
              </w:rPr>
              <w:t xml:space="preserve"> о академској сарадњи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Одељење за међународну сарадњу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</w:p>
        </w:tc>
      </w:tr>
      <w:tr w:rsidR="007E79D4" w:rsidTr="000A5ED3">
        <w:tc>
          <w:tcPr>
            <w:tcW w:w="3314" w:type="dxa"/>
            <w:shd w:val="clear" w:color="auto" w:fill="FFFFFF" w:themeFill="background1"/>
            <w:vAlign w:val="center"/>
          </w:tcPr>
          <w:p w:rsidR="007E79D4" w:rsidRDefault="007E79D4" w:rsidP="005C2958">
            <w:pPr>
              <w:spacing w:after="160" w:line="259" w:lineRule="auto"/>
              <w:ind w:left="0" w:firstLine="0"/>
              <w:rPr>
                <w:b/>
                <w:highlight w:val="yellow"/>
                <w:lang w:val="sr-Cyrl-RS"/>
              </w:rPr>
            </w:pPr>
            <w:r w:rsidRPr="00E33DD1">
              <w:rPr>
                <w:lang w:val="sr-Cyrl-RS"/>
              </w:rPr>
              <w:t>Стратешки приступ одабиру потенцијалних партнерских инст</w:t>
            </w:r>
            <w:r>
              <w:rPr>
                <w:lang w:val="sr-Cyrl-RS"/>
              </w:rPr>
              <w:t>итуција за нове видове сарадње</w:t>
            </w:r>
          </w:p>
        </w:tc>
        <w:tc>
          <w:tcPr>
            <w:tcW w:w="7123" w:type="dxa"/>
            <w:shd w:val="clear" w:color="auto" w:fill="FFFFFF" w:themeFill="background1"/>
          </w:tcPr>
          <w:p w:rsidR="007E79D4" w:rsidRPr="00126B9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Идентификовани партнери</w:t>
            </w:r>
            <w:r w:rsidRPr="00E33DD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 нови видови сарадње</w:t>
            </w:r>
          </w:p>
          <w:p w:rsidR="007E79D4" w:rsidRPr="00126B9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Потписан Уговор</w:t>
            </w:r>
            <w:r w:rsidRPr="00E33DD1">
              <w:rPr>
                <w:lang w:val="sr-Cyrl-RS"/>
              </w:rPr>
              <w:t xml:space="preserve"> о академској сарадњи</w:t>
            </w:r>
            <w:r w:rsidRPr="00DA190D">
              <w:rPr>
                <w:lang w:val="sr-Cyrl-RS"/>
              </w:rPr>
              <w:t xml:space="preserve"> са универзитетима из окружења г</w:t>
            </w:r>
            <w:r>
              <w:rPr>
                <w:lang w:val="sr-Cyrl-RS"/>
              </w:rPr>
              <w:t>де не постоји језичка баријера</w:t>
            </w:r>
          </w:p>
          <w:p w:rsidR="007E79D4" w:rsidRPr="00126B9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Потписан Уговор</w:t>
            </w:r>
            <w:r w:rsidRPr="00E33DD1">
              <w:rPr>
                <w:lang w:val="sr-Cyrl-RS"/>
              </w:rPr>
              <w:t xml:space="preserve"> о академској сарадњи</w:t>
            </w:r>
            <w:r w:rsidRPr="00DA190D">
              <w:rPr>
                <w:lang w:val="sr-Cyrl-RS"/>
              </w:rPr>
              <w:t xml:space="preserve"> са универзитетима на којима се изучав</w:t>
            </w:r>
            <w:r>
              <w:rPr>
                <w:lang w:val="sr-Cyrl-RS"/>
              </w:rPr>
              <w:t xml:space="preserve">а славистика, односно </w:t>
            </w:r>
            <w:proofErr w:type="spellStart"/>
            <w:r>
              <w:rPr>
                <w:lang w:val="sr-Cyrl-RS"/>
              </w:rPr>
              <w:t>србистика</w:t>
            </w:r>
            <w:proofErr w:type="spellEnd"/>
          </w:p>
          <w:p w:rsidR="007E79D4" w:rsidRPr="00DA190D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b/>
                <w:lang w:val="sr-Cyrl-RS"/>
              </w:rPr>
            </w:pPr>
            <w:r>
              <w:rPr>
                <w:lang w:val="sr-Cyrl-RS"/>
              </w:rPr>
              <w:t>К</w:t>
            </w:r>
            <w:r w:rsidRPr="00DA190D">
              <w:rPr>
                <w:lang w:val="sr-Cyrl-RS"/>
              </w:rPr>
              <w:t xml:space="preserve">оришћење предности Универзитета у Крагујевцу који је </w:t>
            </w:r>
            <w:r>
              <w:rPr>
                <w:lang w:val="sr-Cyrl-RS"/>
              </w:rPr>
              <w:t xml:space="preserve">тренутно </w:t>
            </w:r>
            <w:r w:rsidRPr="00DA190D">
              <w:rPr>
                <w:lang w:val="sr-Cyrl-RS"/>
              </w:rPr>
              <w:t xml:space="preserve">једини Универзитет у земљи који реализује докторске академске </w:t>
            </w:r>
            <w:r w:rsidRPr="00DA190D">
              <w:rPr>
                <w:lang w:val="sr-Cyrl-RS"/>
              </w:rPr>
              <w:lastRenderedPageBreak/>
              <w:t>студи</w:t>
            </w:r>
            <w:r>
              <w:rPr>
                <w:lang w:val="sr-Cyrl-RS"/>
              </w:rPr>
              <w:t xml:space="preserve">је српског језика и књижевности кроз повећање броја страних студената </w:t>
            </w:r>
          </w:p>
        </w:tc>
        <w:tc>
          <w:tcPr>
            <w:tcW w:w="2321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282" w:hanging="282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Повећан број потписаних Уговора</w:t>
            </w:r>
            <w:r w:rsidRPr="00E33DD1">
              <w:rPr>
                <w:lang w:val="sr-Cyrl-RS"/>
              </w:rPr>
              <w:t xml:space="preserve"> о академској сарадњи</w:t>
            </w:r>
            <w:r w:rsidRPr="00DA190D">
              <w:rPr>
                <w:lang w:val="sr-Cyrl-RS"/>
              </w:rPr>
              <w:t xml:space="preserve"> са универзитетима из окружења</w:t>
            </w:r>
          </w:p>
          <w:p w:rsidR="007E79D4" w:rsidRPr="00DA190D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282" w:hanging="282"/>
              <w:rPr>
                <w:b/>
                <w:lang w:val="sr-Cyrl-RS"/>
              </w:rPr>
            </w:pPr>
            <w:r>
              <w:rPr>
                <w:lang w:val="sr-Cyrl-RS"/>
              </w:rPr>
              <w:lastRenderedPageBreak/>
              <w:t>Повећан број потписаних Уговора</w:t>
            </w:r>
            <w:r w:rsidRPr="00E33DD1">
              <w:rPr>
                <w:lang w:val="sr-Cyrl-RS"/>
              </w:rPr>
              <w:t xml:space="preserve"> о академској сарадњи</w:t>
            </w:r>
            <w:r w:rsidRPr="00DA190D">
              <w:rPr>
                <w:lang w:val="sr-Cyrl-RS"/>
              </w:rPr>
              <w:t xml:space="preserve"> са универзитетима на којима се изучав</w:t>
            </w:r>
            <w:r>
              <w:rPr>
                <w:lang w:val="sr-Cyrl-RS"/>
              </w:rPr>
              <w:t xml:space="preserve">а славистика, односно </w:t>
            </w:r>
            <w:proofErr w:type="spellStart"/>
            <w:r>
              <w:rPr>
                <w:lang w:val="sr-Cyrl-RS"/>
              </w:rPr>
              <w:t>србистика</w:t>
            </w:r>
            <w:proofErr w:type="spellEnd"/>
          </w:p>
          <w:p w:rsidR="007E79D4" w:rsidRPr="00B25A9C" w:rsidRDefault="007E79D4" w:rsidP="007E79D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ind w:left="282" w:hanging="282"/>
              <w:rPr>
                <w:lang w:val="sr-Cyrl-RS"/>
              </w:rPr>
            </w:pPr>
            <w:r>
              <w:rPr>
                <w:lang w:val="sr-Cyrl-RS"/>
              </w:rPr>
              <w:t>Повећан број страних студената на докторским академским</w:t>
            </w:r>
            <w:r w:rsidRPr="00DA190D">
              <w:rPr>
                <w:lang w:val="sr-Cyrl-RS"/>
              </w:rPr>
              <w:t xml:space="preserve"> студи</w:t>
            </w:r>
            <w:r>
              <w:rPr>
                <w:lang w:val="sr-Cyrl-RS"/>
              </w:rPr>
              <w:t>јама српског језика и књижевности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</w:p>
        </w:tc>
      </w:tr>
    </w:tbl>
    <w:p w:rsidR="00C647EF" w:rsidRDefault="00C647EF" w:rsidP="00C647EF">
      <w:pPr>
        <w:ind w:left="0" w:firstLine="0"/>
      </w:pPr>
    </w:p>
    <w:p w:rsidR="00C647EF" w:rsidRDefault="00C647EF" w:rsidP="00C647EF">
      <w:pPr>
        <w:ind w:left="0" w:firstLine="0"/>
      </w:pPr>
    </w:p>
    <w:p w:rsidR="00C647EF" w:rsidRDefault="00C647EF">
      <w:pPr>
        <w:spacing w:after="160" w:line="259" w:lineRule="auto"/>
        <w:ind w:left="0" w:firstLine="0"/>
      </w:pPr>
      <w: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2982"/>
        <w:gridCol w:w="6037"/>
        <w:gridCol w:w="3588"/>
        <w:gridCol w:w="2277"/>
      </w:tblGrid>
      <w:tr w:rsidR="00C647EF" w:rsidRPr="00DC3E9E" w:rsidTr="00581D21">
        <w:tc>
          <w:tcPr>
            <w:tcW w:w="2982" w:type="dxa"/>
            <w:shd w:val="clear" w:color="auto" w:fill="FFE599" w:themeFill="accent4" w:themeFillTint="66"/>
          </w:tcPr>
          <w:p w:rsidR="00C647EF" w:rsidRPr="004F2127" w:rsidRDefault="00C647EF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ЦИЉ</w:t>
            </w:r>
          </w:p>
        </w:tc>
        <w:tc>
          <w:tcPr>
            <w:tcW w:w="11902" w:type="dxa"/>
            <w:gridSpan w:val="3"/>
            <w:shd w:val="clear" w:color="auto" w:fill="FFE599" w:themeFill="accent4" w:themeFillTint="66"/>
          </w:tcPr>
          <w:p w:rsidR="00C647EF" w:rsidRPr="00DC3E9E" w:rsidRDefault="00C647EF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 xml:space="preserve">II </w:t>
            </w:r>
            <w:r w:rsidRPr="004F2127">
              <w:rPr>
                <w:b/>
                <w:lang w:val="sr-Cyrl-RS"/>
              </w:rPr>
              <w:t>ПОВЕЋАЊЕ БРОЈА ДОЛАЗНЕ И ОДЛАЗНЕ МОБИЛНОСТИ (</w:t>
            </w:r>
            <w:r w:rsidRPr="00053EEA">
              <w:rPr>
                <w:b/>
                <w:i/>
                <w:lang w:val="sr-Cyrl-RS"/>
              </w:rPr>
              <w:t>СТУДЕНТИ, ИСТРАЖИВАЧИ, НАСТАВНО И АДМИНИСТРАТИВНО ОСОБЉЕ</w:t>
            </w:r>
            <w:r>
              <w:rPr>
                <w:b/>
                <w:lang w:val="sr-Cyrl-RS"/>
              </w:rPr>
              <w:t>)</w:t>
            </w:r>
          </w:p>
        </w:tc>
      </w:tr>
      <w:tr w:rsidR="00C647EF" w:rsidRPr="00757A1D" w:rsidTr="00581D21">
        <w:tc>
          <w:tcPr>
            <w:tcW w:w="2982" w:type="dxa"/>
            <w:shd w:val="clear" w:color="auto" w:fill="FFE599" w:themeFill="accent4" w:themeFillTint="66"/>
          </w:tcPr>
          <w:p w:rsidR="00C647EF" w:rsidRPr="00DC3E9E" w:rsidRDefault="00C647EF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902" w:type="dxa"/>
            <w:gridSpan w:val="3"/>
            <w:shd w:val="clear" w:color="auto" w:fill="FFE599" w:themeFill="accent4" w:themeFillTint="66"/>
            <w:vAlign w:val="center"/>
          </w:tcPr>
          <w:p w:rsidR="00C647EF" w:rsidRPr="00757A1D" w:rsidRDefault="00C647EF" w:rsidP="00EE587D">
            <w:pPr>
              <w:spacing w:after="160" w:line="259" w:lineRule="auto"/>
              <w:ind w:left="0" w:firstLine="0"/>
              <w:jc w:val="both"/>
              <w:rPr>
                <w:lang w:val="sr-Cyrl-RS"/>
              </w:rPr>
            </w:pPr>
            <w:r w:rsidRPr="00757A1D">
              <w:rPr>
                <w:lang w:val="sr-Cyrl-RS"/>
              </w:rPr>
              <w:t xml:space="preserve">2.3 </w:t>
            </w:r>
            <w:r>
              <w:rPr>
                <w:lang w:val="sr-Cyrl-RS"/>
              </w:rPr>
              <w:t>Оснивање Алумни клуба Универзитета у Крагујевцу</w:t>
            </w:r>
            <w:r w:rsidR="00A31739">
              <w:rPr>
                <w:lang w:val="sr-Cyrl-RS"/>
              </w:rPr>
              <w:t xml:space="preserve"> </w:t>
            </w:r>
          </w:p>
        </w:tc>
      </w:tr>
      <w:tr w:rsidR="00581D21" w:rsidRPr="00DC3E9E" w:rsidTr="00581D21">
        <w:tc>
          <w:tcPr>
            <w:tcW w:w="2982" w:type="dxa"/>
            <w:shd w:val="clear" w:color="auto" w:fill="FFE599" w:themeFill="accent4" w:themeFillTint="66"/>
            <w:vAlign w:val="center"/>
          </w:tcPr>
          <w:p w:rsidR="00C647EF" w:rsidRPr="00B02AC9" w:rsidRDefault="00B02AC9" w:rsidP="00B02AC9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АКТИВНОСТИ</w:t>
            </w:r>
          </w:p>
          <w:p w:rsidR="00C647EF" w:rsidRPr="00DC3E9E" w:rsidRDefault="00C647EF" w:rsidP="00B02AC9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6037" w:type="dxa"/>
            <w:shd w:val="clear" w:color="auto" w:fill="FFE599" w:themeFill="accent4" w:themeFillTint="66"/>
          </w:tcPr>
          <w:p w:rsidR="00C647EF" w:rsidRPr="00DC3E9E" w:rsidRDefault="00C647EF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3588" w:type="dxa"/>
            <w:shd w:val="clear" w:color="auto" w:fill="FFE599" w:themeFill="accent4" w:themeFillTint="66"/>
          </w:tcPr>
          <w:p w:rsidR="00C647EF" w:rsidRPr="00DC3E9E" w:rsidRDefault="00C647EF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277" w:type="dxa"/>
            <w:shd w:val="clear" w:color="auto" w:fill="FFE599" w:themeFill="accent4" w:themeFillTint="66"/>
          </w:tcPr>
          <w:p w:rsidR="00C647EF" w:rsidRPr="00DC3E9E" w:rsidRDefault="00C647EF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C647EF" w:rsidRPr="002E180D" w:rsidTr="00581D21">
        <w:tc>
          <w:tcPr>
            <w:tcW w:w="2982" w:type="dxa"/>
            <w:shd w:val="clear" w:color="auto" w:fill="FFFFFF" w:themeFill="background1"/>
            <w:vAlign w:val="center"/>
          </w:tcPr>
          <w:p w:rsidR="00C647EF" w:rsidRPr="00B02AC9" w:rsidRDefault="00B02AC9" w:rsidP="00B02AC9">
            <w:pPr>
              <w:pStyle w:val="ListParagraph"/>
              <w:spacing w:after="160" w:line="259" w:lineRule="auto"/>
              <w:ind w:left="34" w:firstLine="0"/>
              <w:rPr>
                <w:lang w:val="sr-Cyrl-RS"/>
              </w:rPr>
            </w:pPr>
            <w:r>
              <w:rPr>
                <w:lang w:val="sr-Cyrl-RS"/>
              </w:rPr>
              <w:t>Дефинисање механизама за успостављање контакта са бившим студентима и истраживачима Универзитета у Крагујевцу (</w:t>
            </w:r>
            <w:hyperlink r:id="rId10" w:history="1">
              <w:proofErr w:type="spellStart"/>
              <w:r w:rsidRPr="00B02AC9">
                <w:rPr>
                  <w:rStyle w:val="Hyperlink"/>
                  <w:lang w:val="sr-Latn-RS"/>
                </w:rPr>
                <w:t>LinkedIn</w:t>
              </w:r>
              <w:proofErr w:type="spellEnd"/>
              <w:r w:rsidRPr="00B02AC9">
                <w:rPr>
                  <w:rStyle w:val="Hyperlink"/>
                  <w:lang w:val="sr-Latn-RS"/>
                </w:rPr>
                <w:t xml:space="preserve"> </w:t>
              </w:r>
              <w:r w:rsidRPr="00B02AC9">
                <w:rPr>
                  <w:rStyle w:val="Hyperlink"/>
                  <w:lang w:val="sr-Cyrl-RS"/>
                </w:rPr>
                <w:t>професионална мрежа</w:t>
              </w:r>
            </w:hyperlink>
            <w:r>
              <w:rPr>
                <w:lang w:val="sr-Cyrl-RS"/>
              </w:rPr>
              <w:t>)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:rsidR="00C647EF" w:rsidRDefault="00A31739" w:rsidP="005C2958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Успостављен систем претраге и начин контактирања са алумнистима</w:t>
            </w:r>
          </w:p>
          <w:p w:rsidR="00A31739" w:rsidRPr="008E21AE" w:rsidRDefault="00A31739" w:rsidP="005C2958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Развијен упитник и приступни формулар за регистрацију у Алумни базу</w:t>
            </w:r>
          </w:p>
        </w:tc>
        <w:tc>
          <w:tcPr>
            <w:tcW w:w="3588" w:type="dxa"/>
            <w:shd w:val="clear" w:color="auto" w:fill="FFFFFF" w:themeFill="background1"/>
          </w:tcPr>
          <w:p w:rsidR="00C647EF" w:rsidRPr="000F200A" w:rsidRDefault="000F200A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 w:rsidRPr="000F200A">
              <w:rPr>
                <w:lang w:val="sr-Cyrl-RS"/>
              </w:rPr>
              <w:t>Успешно успостављен контакт</w:t>
            </w:r>
          </w:p>
          <w:p w:rsidR="000F200A" w:rsidRPr="008856D3" w:rsidRDefault="000F200A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b/>
                <w:lang w:val="sr-Cyrl-RS"/>
              </w:rPr>
            </w:pPr>
            <w:r w:rsidRPr="000F200A">
              <w:rPr>
                <w:lang w:val="sr-Cyrl-RS"/>
              </w:rPr>
              <w:t>Повећан број регистрованих алумниста</w:t>
            </w:r>
          </w:p>
        </w:tc>
        <w:tc>
          <w:tcPr>
            <w:tcW w:w="2277" w:type="dxa"/>
            <w:shd w:val="clear" w:color="auto" w:fill="FFFFFF" w:themeFill="background1"/>
          </w:tcPr>
          <w:p w:rsidR="008E21AE" w:rsidRDefault="008E21AE" w:rsidP="008E21A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Универзитетски информатички центар</w:t>
            </w:r>
          </w:p>
          <w:p w:rsidR="00C647EF" w:rsidRPr="00581D21" w:rsidRDefault="008E21AE" w:rsidP="00581D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  <w:tr w:rsidR="00B02AC9" w:rsidRPr="002E180D" w:rsidTr="00581D21">
        <w:tc>
          <w:tcPr>
            <w:tcW w:w="2982" w:type="dxa"/>
            <w:shd w:val="clear" w:color="auto" w:fill="FFFFFF" w:themeFill="background1"/>
            <w:vAlign w:val="center"/>
          </w:tcPr>
          <w:p w:rsidR="00B02AC9" w:rsidRDefault="00B02AC9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Дефинисање програма за алуминисте Универзитета у Крагујевцу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:rsidR="00B02AC9" w:rsidRDefault="008C5F33" w:rsidP="008C5F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442" w:hanging="425"/>
              <w:rPr>
                <w:lang w:val="sr-Cyrl-RS"/>
              </w:rPr>
            </w:pPr>
            <w:r>
              <w:rPr>
                <w:lang w:val="sr-Cyrl-RS"/>
              </w:rPr>
              <w:t>Алумнисти као гостујући предавачи (</w:t>
            </w:r>
            <w:r w:rsidRPr="00B96864">
              <w:rPr>
                <w:i/>
                <w:lang w:val="sr-Cyrl-RS"/>
              </w:rPr>
              <w:t xml:space="preserve">у настави, на међународним конференцијама које организује Универзитет </w:t>
            </w:r>
            <w:r w:rsidR="00A31739" w:rsidRPr="00B96864">
              <w:rPr>
                <w:i/>
                <w:lang w:val="sr-Cyrl-RS"/>
              </w:rPr>
              <w:t>и др.</w:t>
            </w:r>
            <w:r w:rsidR="00A31739">
              <w:rPr>
                <w:lang w:val="sr-Cyrl-RS"/>
              </w:rPr>
              <w:t>)</w:t>
            </w:r>
          </w:p>
          <w:p w:rsidR="008C5F33" w:rsidRPr="008C5F33" w:rsidRDefault="008C5F33" w:rsidP="008C5F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442" w:hanging="425"/>
              <w:rPr>
                <w:lang w:val="sr-Cyrl-RS"/>
              </w:rPr>
            </w:pPr>
            <w:r>
              <w:rPr>
                <w:lang w:val="sr-Cyrl-RS"/>
              </w:rPr>
              <w:t>Успостављена међународна истраживачка сарадња</w:t>
            </w:r>
            <w:r w:rsidRPr="008C5F33">
              <w:rPr>
                <w:lang w:val="sr-Cyrl-RS"/>
              </w:rPr>
              <w:t xml:space="preserve"> са истраживачима </w:t>
            </w:r>
            <w:r>
              <w:rPr>
                <w:lang w:val="sr-Cyrl-RS"/>
              </w:rPr>
              <w:t>на Универзитету у Крагујевцу</w:t>
            </w:r>
          </w:p>
          <w:p w:rsidR="008C5F33" w:rsidRPr="008C5F33" w:rsidRDefault="008C5F33" w:rsidP="008C5F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442" w:hanging="425"/>
              <w:rPr>
                <w:lang w:val="sr-Cyrl-RS"/>
              </w:rPr>
            </w:pPr>
            <w:r>
              <w:rPr>
                <w:lang w:val="sr-Cyrl-RS"/>
              </w:rPr>
              <w:t xml:space="preserve">Повезивање младих истраживача на Универзитету са алумнистима </w:t>
            </w:r>
          </w:p>
          <w:p w:rsidR="008C5F33" w:rsidRPr="008C5F33" w:rsidRDefault="008C5F33" w:rsidP="008C5F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442" w:hanging="425"/>
              <w:rPr>
                <w:lang w:val="sr-Cyrl-RS"/>
              </w:rPr>
            </w:pPr>
            <w:r>
              <w:rPr>
                <w:lang w:val="sr-Cyrl-RS"/>
              </w:rPr>
              <w:t xml:space="preserve">Алумнисти као </w:t>
            </w:r>
            <w:r w:rsidRPr="008C5F33">
              <w:rPr>
                <w:lang w:val="sr-Cyrl-RS"/>
              </w:rPr>
              <w:t>неформалн</w:t>
            </w:r>
            <w:r>
              <w:rPr>
                <w:lang w:val="sr-Cyrl-RS"/>
              </w:rPr>
              <w:t>и</w:t>
            </w:r>
            <w:r w:rsidRPr="008C5F33">
              <w:rPr>
                <w:lang w:val="sr-Cyrl-RS"/>
              </w:rPr>
              <w:t xml:space="preserve"> амбасадори </w:t>
            </w:r>
            <w:r>
              <w:rPr>
                <w:lang w:val="sr-Cyrl-RS"/>
              </w:rPr>
              <w:t>Универзитета у Крагујевцу</w:t>
            </w:r>
          </w:p>
          <w:p w:rsidR="008C5F33" w:rsidRPr="008E21AE" w:rsidRDefault="008C5F33" w:rsidP="008C5F33">
            <w:pPr>
              <w:pStyle w:val="ListParagraph"/>
              <w:spacing w:after="160" w:line="259" w:lineRule="auto"/>
              <w:ind w:left="158" w:firstLine="0"/>
              <w:rPr>
                <w:lang w:val="sr-Cyrl-RS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:rsidR="00B02AC9" w:rsidRPr="000F200A" w:rsidRDefault="000F200A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 w:rsidRPr="000F200A">
              <w:rPr>
                <w:lang w:val="sr-Cyrl-RS"/>
              </w:rPr>
              <w:t>Повећан број гостујућих алумниста-предавача</w:t>
            </w:r>
          </w:p>
          <w:p w:rsidR="000F200A" w:rsidRPr="000F200A" w:rsidRDefault="000F200A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 w:rsidRPr="000F200A">
              <w:rPr>
                <w:lang w:val="sr-Cyrl-RS"/>
              </w:rPr>
              <w:t>Повећано учешће алумниста на конференцијама Универзитета</w:t>
            </w:r>
          </w:p>
          <w:p w:rsidR="000F200A" w:rsidRPr="000F200A" w:rsidRDefault="000F200A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 w:rsidRPr="000F200A">
              <w:rPr>
                <w:lang w:val="sr-Cyrl-RS"/>
              </w:rPr>
              <w:t>Повећан број истраживачких пројеката у којима учествују алумнисти</w:t>
            </w:r>
          </w:p>
          <w:p w:rsidR="000F200A" w:rsidRPr="000F200A" w:rsidRDefault="000F200A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 w:rsidRPr="000F200A">
              <w:rPr>
                <w:lang w:val="sr-Cyrl-RS"/>
              </w:rPr>
              <w:t>Успостављена сарадња са високошколским/истраживачким институцијама на којима су алумнисти ангажовани</w:t>
            </w:r>
          </w:p>
        </w:tc>
        <w:tc>
          <w:tcPr>
            <w:tcW w:w="2277" w:type="dxa"/>
            <w:shd w:val="clear" w:color="auto" w:fill="FFFFFF" w:themeFill="background1"/>
          </w:tcPr>
          <w:p w:rsidR="009E770E" w:rsidRDefault="009E770E" w:rsidP="009E770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Универзитетски информатички центар</w:t>
            </w:r>
          </w:p>
          <w:p w:rsidR="009E770E" w:rsidRDefault="009E770E" w:rsidP="009E770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B02AC9" w:rsidRDefault="00B02AC9" w:rsidP="009E770E">
            <w:pPr>
              <w:pStyle w:val="ListParagraph"/>
              <w:spacing w:after="160" w:line="259" w:lineRule="auto"/>
              <w:ind w:left="385" w:firstLine="0"/>
              <w:rPr>
                <w:lang w:val="sr-Cyrl-RS"/>
              </w:rPr>
            </w:pPr>
          </w:p>
        </w:tc>
      </w:tr>
      <w:tr w:rsidR="00B02AC9" w:rsidRPr="002E180D" w:rsidTr="00581D21">
        <w:tc>
          <w:tcPr>
            <w:tcW w:w="2982" w:type="dxa"/>
            <w:shd w:val="clear" w:color="auto" w:fill="FFFFFF" w:themeFill="background1"/>
            <w:vAlign w:val="center"/>
          </w:tcPr>
          <w:p w:rsidR="00B02AC9" w:rsidRDefault="0089624C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Формирање електронске базе алумниста</w:t>
            </w:r>
          </w:p>
        </w:tc>
        <w:tc>
          <w:tcPr>
            <w:tcW w:w="6037" w:type="dxa"/>
            <w:shd w:val="clear" w:color="auto" w:fill="FFFFFF" w:themeFill="background1"/>
            <w:vAlign w:val="center"/>
          </w:tcPr>
          <w:p w:rsidR="00B02AC9" w:rsidRPr="008E21AE" w:rsidRDefault="00100641" w:rsidP="005C2958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Креирана база, доступна на сајту Универзитета у Крагујевцу (</w:t>
            </w:r>
            <w:r w:rsidRPr="00B96864">
              <w:rPr>
                <w:i/>
                <w:lang w:val="sr-Cyrl-RS"/>
              </w:rPr>
              <w:t>српска и енглеска верзија</w:t>
            </w:r>
            <w:r>
              <w:rPr>
                <w:lang w:val="sr-Cyrl-RS"/>
              </w:rPr>
              <w:t>)</w:t>
            </w:r>
          </w:p>
        </w:tc>
        <w:tc>
          <w:tcPr>
            <w:tcW w:w="3588" w:type="dxa"/>
            <w:shd w:val="clear" w:color="auto" w:fill="FFFFFF" w:themeFill="background1"/>
          </w:tcPr>
          <w:p w:rsidR="00B02AC9" w:rsidRPr="009E770E" w:rsidRDefault="009E770E" w:rsidP="005C29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 w:rsidRPr="009E770E">
              <w:rPr>
                <w:lang w:val="sr-Cyrl-RS"/>
              </w:rPr>
              <w:t>Повећање броја регистрованих алумниста</w:t>
            </w:r>
          </w:p>
        </w:tc>
        <w:tc>
          <w:tcPr>
            <w:tcW w:w="2277" w:type="dxa"/>
            <w:shd w:val="clear" w:color="auto" w:fill="FFFFFF" w:themeFill="background1"/>
          </w:tcPr>
          <w:p w:rsidR="00B02AC9" w:rsidRPr="00581D21" w:rsidRDefault="009E770E" w:rsidP="00581D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Универзитетски информатички центар</w:t>
            </w:r>
          </w:p>
        </w:tc>
      </w:tr>
    </w:tbl>
    <w:p w:rsidR="00C647EF" w:rsidRDefault="00C647EF" w:rsidP="00581D21">
      <w:pPr>
        <w:ind w:left="0" w:firstLine="0"/>
      </w:pP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278"/>
        <w:gridCol w:w="6937"/>
        <w:gridCol w:w="2348"/>
        <w:gridCol w:w="2321"/>
      </w:tblGrid>
      <w:tr w:rsidR="007E79D4" w:rsidTr="005C2958">
        <w:tc>
          <w:tcPr>
            <w:tcW w:w="3278" w:type="dxa"/>
            <w:shd w:val="clear" w:color="auto" w:fill="FFE599" w:themeFill="accent4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ОПШТИ ЦИЉ</w:t>
            </w:r>
          </w:p>
        </w:tc>
        <w:tc>
          <w:tcPr>
            <w:tcW w:w="11606" w:type="dxa"/>
            <w:gridSpan w:val="3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</w:rPr>
              <w:t xml:space="preserve">II </w:t>
            </w:r>
            <w:r w:rsidRPr="004F2127">
              <w:rPr>
                <w:b/>
                <w:lang w:val="sr-Cyrl-RS"/>
              </w:rPr>
              <w:t>ПОВЕЋАЊЕ БРОЈА ДОЛАЗНЕ И ОДЛАЗНЕ МОБИЛНОСТИ (</w:t>
            </w:r>
            <w:r w:rsidRPr="00053EEA">
              <w:rPr>
                <w:b/>
                <w:i/>
                <w:lang w:val="sr-Cyrl-RS"/>
              </w:rPr>
              <w:t>СТУДЕНТИ, ИСТРАЖИВАЧИ, НАСТАВНО И АДМИНИСТРАТИВНО ОСОБЉЕ</w:t>
            </w:r>
            <w:r>
              <w:rPr>
                <w:b/>
                <w:lang w:val="sr-Cyrl-RS"/>
              </w:rPr>
              <w:t>)</w:t>
            </w:r>
          </w:p>
        </w:tc>
      </w:tr>
      <w:tr w:rsidR="007E79D4" w:rsidTr="005C2958">
        <w:tc>
          <w:tcPr>
            <w:tcW w:w="3278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606" w:type="dxa"/>
            <w:gridSpan w:val="3"/>
            <w:shd w:val="clear" w:color="auto" w:fill="FFE599" w:themeFill="accent4" w:themeFillTint="66"/>
            <w:vAlign w:val="center"/>
          </w:tcPr>
          <w:p w:rsidR="007E79D4" w:rsidRPr="00757A1D" w:rsidRDefault="00C647EF" w:rsidP="00EE587D">
            <w:pPr>
              <w:spacing w:after="160" w:line="259" w:lineRule="auto"/>
              <w:ind w:left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2.4</w:t>
            </w:r>
            <w:r w:rsidR="007E79D4" w:rsidRPr="00757A1D">
              <w:rPr>
                <w:lang w:val="sr-Cyrl-RS"/>
              </w:rPr>
              <w:t xml:space="preserve"> Подизање нивоа видљивости академске понуде Универзитета у циљу привлачења страних студената, наставника и истраживача</w:t>
            </w:r>
          </w:p>
        </w:tc>
      </w:tr>
      <w:tr w:rsidR="007E79D4" w:rsidTr="005C2958">
        <w:tc>
          <w:tcPr>
            <w:tcW w:w="3278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6937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348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321" w:type="dxa"/>
            <w:shd w:val="clear" w:color="auto" w:fill="FFE599" w:themeFill="accent4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5C2958">
        <w:tc>
          <w:tcPr>
            <w:tcW w:w="3278" w:type="dxa"/>
            <w:shd w:val="clear" w:color="auto" w:fill="FFFFFF" w:themeFill="background1"/>
            <w:vAlign w:val="center"/>
          </w:tcPr>
          <w:p w:rsidR="007E79D4" w:rsidRPr="004149A2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 w:rsidRPr="004149A2">
              <w:rPr>
                <w:lang w:val="sr-Cyrl-RS"/>
              </w:rPr>
              <w:t>Унапређење интернет презентације Универзитета и факултета</w:t>
            </w:r>
            <w:r w:rsidRPr="004149A2">
              <w:rPr>
                <w:b/>
                <w:lang w:val="sr-Cyrl-RS"/>
              </w:rPr>
              <w:t xml:space="preserve"> </w:t>
            </w:r>
          </w:p>
        </w:tc>
        <w:tc>
          <w:tcPr>
            <w:tcW w:w="6937" w:type="dxa"/>
            <w:shd w:val="clear" w:color="auto" w:fill="FFFFFF" w:themeFill="background1"/>
            <w:vAlign w:val="center"/>
          </w:tcPr>
          <w:p w:rsidR="007E79D4" w:rsidRPr="00126B9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 w:rsidRPr="00EF7EF9">
              <w:rPr>
                <w:lang w:val="sr-Cyrl-RS"/>
              </w:rPr>
              <w:t>Доступне сервисне информације за стране студенте преко интернет п</w:t>
            </w:r>
            <w:r>
              <w:rPr>
                <w:lang w:val="sr-Cyrl-RS"/>
              </w:rPr>
              <w:t>резентације</w:t>
            </w:r>
            <w:r w:rsidRPr="00EF7EF9">
              <w:rPr>
                <w:lang w:val="sr-Cyrl-RS"/>
              </w:rPr>
              <w:t xml:space="preserve"> Универзитета</w:t>
            </w:r>
          </w:p>
          <w:p w:rsidR="007E79D4" w:rsidRPr="00126B9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 w:rsidRPr="00EF7EF9">
              <w:rPr>
                <w:lang w:val="sr-Cyrl-RS"/>
              </w:rPr>
              <w:t>Ажуриране информације о академској понуди за стране студенте</w:t>
            </w:r>
          </w:p>
          <w:p w:rsidR="007E79D4" w:rsidRPr="00C725E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Унапређена интернет презентација </w:t>
            </w:r>
            <w:r w:rsidRPr="004149A2">
              <w:rPr>
                <w:lang w:val="sr-Cyrl-RS"/>
              </w:rPr>
              <w:t>Универзитета и факултета</w:t>
            </w:r>
            <w:r>
              <w:rPr>
                <w:lang w:val="sr-Cyrl-RS"/>
              </w:rPr>
              <w:t xml:space="preserve"> </w:t>
            </w:r>
            <w:r w:rsidRPr="004149A2">
              <w:rPr>
                <w:lang w:val="sr-Cyrl-RS"/>
              </w:rPr>
              <w:t>(</w:t>
            </w:r>
            <w:r w:rsidRPr="00034E52">
              <w:rPr>
                <w:i/>
                <w:lang w:val="sr-Cyrl-RS"/>
              </w:rPr>
              <w:t>доступне информације на енглеском језику</w:t>
            </w:r>
            <w:r>
              <w:rPr>
                <w:lang w:val="sr-Cyrl-RS"/>
              </w:rPr>
              <w:t>)</w:t>
            </w:r>
          </w:p>
        </w:tc>
        <w:tc>
          <w:tcPr>
            <w:tcW w:w="2348" w:type="dxa"/>
            <w:shd w:val="clear" w:color="auto" w:fill="FFFFFF" w:themeFill="background1"/>
          </w:tcPr>
          <w:p w:rsidR="007E79D4" w:rsidRPr="00126B9F" w:rsidRDefault="007E79D4" w:rsidP="00126B9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>
              <w:rPr>
                <w:lang w:val="sr-Cyrl-RS"/>
              </w:rPr>
              <w:t>Повећан број посета интернет странице Универзитета</w:t>
            </w:r>
            <w:r w:rsidRPr="00053EEA">
              <w:rPr>
                <w:lang w:val="sr-Cyrl-RS"/>
              </w:rPr>
              <w:t xml:space="preserve"> </w:t>
            </w:r>
          </w:p>
          <w:p w:rsidR="007E79D4" w:rsidRPr="00126B9F" w:rsidRDefault="007E79D4" w:rsidP="00126B9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lang w:val="sr-Cyrl-RS"/>
              </w:rPr>
            </w:pPr>
            <w:r>
              <w:rPr>
                <w:lang w:val="sr-Cyrl-RS"/>
              </w:rPr>
              <w:t>Све релевантне информације су доступне на интернет порталу Универзитета на енглеском језику</w:t>
            </w:r>
          </w:p>
          <w:p w:rsidR="007E79D4" w:rsidRPr="008856D3" w:rsidRDefault="007E79D4" w:rsidP="00126B9F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b/>
                <w:lang w:val="sr-Cyrl-RS"/>
              </w:rPr>
            </w:pPr>
            <w:r>
              <w:rPr>
                <w:lang w:val="sr-Cyrl-RS"/>
              </w:rPr>
              <w:t>Позитивне повратне информације од стране страних студената, наставника и истраживача</w:t>
            </w:r>
          </w:p>
        </w:tc>
        <w:tc>
          <w:tcPr>
            <w:tcW w:w="2321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Универзитетски информатички центар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 xml:space="preserve">Еразмус + координатори </w:t>
            </w:r>
          </w:p>
          <w:p w:rsidR="007E79D4" w:rsidRPr="002E180D" w:rsidRDefault="007E79D4" w:rsidP="005C2958">
            <w:pPr>
              <w:pStyle w:val="ListParagraph"/>
              <w:spacing w:after="160" w:line="259" w:lineRule="auto"/>
              <w:ind w:left="385" w:firstLine="0"/>
              <w:rPr>
                <w:lang w:val="sr-Cyrl-RS"/>
              </w:rPr>
            </w:pPr>
          </w:p>
        </w:tc>
      </w:tr>
      <w:tr w:rsidR="007E79D4" w:rsidTr="005C2958">
        <w:tc>
          <w:tcPr>
            <w:tcW w:w="3278" w:type="dxa"/>
            <w:shd w:val="clear" w:color="auto" w:fill="FFFFFF" w:themeFill="background1"/>
            <w:vAlign w:val="center"/>
          </w:tcPr>
          <w:p w:rsidR="007E79D4" w:rsidRPr="004149A2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 w:rsidRPr="004149A2">
              <w:rPr>
                <w:lang w:val="sr-Cyrl-RS"/>
              </w:rPr>
              <w:t>Организовање летњих и зимских школа са међународним учесницима</w:t>
            </w:r>
          </w:p>
        </w:tc>
        <w:tc>
          <w:tcPr>
            <w:tcW w:w="6937" w:type="dxa"/>
            <w:shd w:val="clear" w:color="auto" w:fill="FFFFFF" w:themeFill="background1"/>
            <w:vAlign w:val="center"/>
          </w:tcPr>
          <w:p w:rsidR="007E79D4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Организоване летње и зимске школе</w:t>
            </w:r>
            <w:r w:rsidRPr="004149A2">
              <w:rPr>
                <w:lang w:val="sr-Cyrl-RS"/>
              </w:rPr>
              <w:t xml:space="preserve"> са </w:t>
            </w:r>
            <w:r>
              <w:rPr>
                <w:lang w:val="sr-Cyrl-RS"/>
              </w:rPr>
              <w:t>страним студентима и професорима</w:t>
            </w:r>
          </w:p>
          <w:p w:rsidR="007E79D4" w:rsidRPr="00AE02EA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 w:rsidRPr="00AE02EA">
              <w:rPr>
                <w:lang w:val="sr-Cyrl-RS"/>
              </w:rPr>
              <w:t xml:space="preserve">Додатан </w:t>
            </w:r>
            <w:proofErr w:type="spellStart"/>
            <w:r w:rsidRPr="00AE02EA">
              <w:rPr>
                <w:lang w:val="sr-Cyrl-RS"/>
              </w:rPr>
              <w:t>бенефит</w:t>
            </w:r>
            <w:proofErr w:type="spellEnd"/>
            <w:r w:rsidRPr="00AE02EA">
              <w:rPr>
                <w:lang w:val="sr-Cyrl-RS"/>
              </w:rPr>
              <w:t xml:space="preserve"> је промоција Универзитета у Крагујевцу</w:t>
            </w:r>
          </w:p>
        </w:tc>
        <w:tc>
          <w:tcPr>
            <w:tcW w:w="2348" w:type="dxa"/>
            <w:shd w:val="clear" w:color="auto" w:fill="FFFFFF" w:themeFill="background1"/>
          </w:tcPr>
          <w:p w:rsidR="007E79D4" w:rsidRPr="00CA6AFB" w:rsidRDefault="007E79D4" w:rsidP="007E79D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b/>
                <w:lang w:val="sr-Cyrl-RS"/>
              </w:rPr>
            </w:pPr>
            <w:r>
              <w:rPr>
                <w:lang w:val="sr-Cyrl-RS"/>
              </w:rPr>
              <w:t>Повећан број страних студената који учествују на летњим и зимским школама</w:t>
            </w:r>
          </w:p>
          <w:p w:rsidR="007E79D4" w:rsidRPr="00C725EF" w:rsidRDefault="007E79D4" w:rsidP="007E79D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10" w:hanging="284"/>
              <w:rPr>
                <w:b/>
                <w:lang w:val="sr-Cyrl-RS"/>
              </w:rPr>
            </w:pPr>
            <w:r>
              <w:rPr>
                <w:lang w:val="sr-Cyrl-RS"/>
              </w:rPr>
              <w:lastRenderedPageBreak/>
              <w:t>Повећан број страних предавача који учествују на летњим и зимским школама</w:t>
            </w:r>
          </w:p>
        </w:tc>
        <w:tc>
          <w:tcPr>
            <w:tcW w:w="2321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4149A2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</w:tc>
      </w:tr>
      <w:tr w:rsidR="007E79D4" w:rsidTr="005C2958">
        <w:tc>
          <w:tcPr>
            <w:tcW w:w="3278" w:type="dxa"/>
            <w:shd w:val="clear" w:color="auto" w:fill="FFFFFF" w:themeFill="background1"/>
            <w:vAlign w:val="center"/>
          </w:tcPr>
          <w:p w:rsidR="007E79D4" w:rsidRPr="004149A2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>
              <w:rPr>
                <w:lang w:val="sr-Cyrl-RS"/>
              </w:rPr>
              <w:lastRenderedPageBreak/>
              <w:t>Представљање</w:t>
            </w:r>
            <w:r w:rsidRPr="004149A2">
              <w:rPr>
                <w:lang w:val="sr-Cyrl-RS"/>
              </w:rPr>
              <w:t xml:space="preserve"> Универзитета на  међународним сајмовима образовања</w:t>
            </w:r>
          </w:p>
        </w:tc>
        <w:tc>
          <w:tcPr>
            <w:tcW w:w="6937" w:type="dxa"/>
            <w:shd w:val="clear" w:color="auto" w:fill="FFFFFF" w:themeFill="background1"/>
            <w:vAlign w:val="center"/>
          </w:tcPr>
          <w:p w:rsidR="007E79D4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 xml:space="preserve">Учествовање на релевантним </w:t>
            </w:r>
            <w:r w:rsidRPr="004149A2">
              <w:rPr>
                <w:lang w:val="sr-Cyrl-RS"/>
              </w:rPr>
              <w:t>међународним сајмовима образовања</w:t>
            </w:r>
            <w:r>
              <w:rPr>
                <w:lang w:val="sr-Cyrl-RS"/>
              </w:rPr>
              <w:t xml:space="preserve"> у земљи и иностранству</w:t>
            </w:r>
          </w:p>
          <w:p w:rsidR="007E79D4" w:rsidRPr="001352FF" w:rsidRDefault="007E79D4" w:rsidP="00126B9F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lang w:val="sr-Cyrl-RS"/>
              </w:rPr>
            </w:pPr>
            <w:r>
              <w:rPr>
                <w:lang w:val="sr-Cyrl-RS"/>
              </w:rPr>
              <w:t>Унапређена мрежа контаката међународних партнера</w:t>
            </w:r>
          </w:p>
        </w:tc>
        <w:tc>
          <w:tcPr>
            <w:tcW w:w="2348" w:type="dxa"/>
            <w:shd w:val="clear" w:color="auto" w:fill="FFFFFF" w:themeFill="background1"/>
          </w:tcPr>
          <w:p w:rsidR="007E79D4" w:rsidRPr="00126B9F" w:rsidRDefault="007E79D4" w:rsidP="00A90D9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67" w:hanging="210"/>
              <w:rPr>
                <w:lang w:val="sr-Cyrl-RS"/>
              </w:rPr>
            </w:pPr>
            <w:r w:rsidRPr="00053EEA">
              <w:rPr>
                <w:lang w:val="sr-Cyrl-RS"/>
              </w:rPr>
              <w:t>Повећан број</w:t>
            </w:r>
            <w:r>
              <w:rPr>
                <w:lang w:val="sr-Cyrl-RS"/>
              </w:rPr>
              <w:t xml:space="preserve"> учествовања на </w:t>
            </w:r>
            <w:r w:rsidRPr="004149A2">
              <w:rPr>
                <w:lang w:val="sr-Cyrl-RS"/>
              </w:rPr>
              <w:t>међународним сајмовима образовања</w:t>
            </w:r>
          </w:p>
          <w:p w:rsidR="007E79D4" w:rsidRPr="00053EEA" w:rsidRDefault="007E79D4" w:rsidP="00A90D9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ind w:left="167" w:hanging="210"/>
              <w:rPr>
                <w:b/>
                <w:lang w:val="sr-Cyrl-RS"/>
              </w:rPr>
            </w:pPr>
            <w:r>
              <w:rPr>
                <w:lang w:val="sr-Cyrl-RS"/>
              </w:rPr>
              <w:t>Повећана мрежа контаката међународних партнера</w:t>
            </w:r>
          </w:p>
        </w:tc>
        <w:tc>
          <w:tcPr>
            <w:tcW w:w="2321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7842FD" w:rsidRDefault="007E79D4" w:rsidP="005C2958">
            <w:pPr>
              <w:pStyle w:val="ListParagraph"/>
              <w:spacing w:after="160" w:line="259" w:lineRule="auto"/>
              <w:ind w:left="385" w:firstLine="0"/>
              <w:rPr>
                <w:lang w:val="sr-Cyrl-RS"/>
              </w:rPr>
            </w:pPr>
          </w:p>
        </w:tc>
      </w:tr>
      <w:tr w:rsidR="007E79D4" w:rsidTr="005C2958">
        <w:tc>
          <w:tcPr>
            <w:tcW w:w="3278" w:type="dxa"/>
            <w:shd w:val="clear" w:color="auto" w:fill="FFFFFF" w:themeFill="background1"/>
            <w:vAlign w:val="center"/>
          </w:tcPr>
          <w:p w:rsidR="007E79D4" w:rsidRPr="004149A2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 w:rsidRPr="004149A2">
              <w:rPr>
                <w:lang w:val="sr-Cyrl-RS"/>
              </w:rPr>
              <w:t>Чланство у релевантним европским и светским универзитетским мрежама</w:t>
            </w:r>
          </w:p>
        </w:tc>
        <w:tc>
          <w:tcPr>
            <w:tcW w:w="6937" w:type="dxa"/>
            <w:shd w:val="clear" w:color="auto" w:fill="FFFFFF" w:themeFill="background1"/>
          </w:tcPr>
          <w:p w:rsidR="007E79D4" w:rsidRPr="00061FE8" w:rsidRDefault="007E79D4" w:rsidP="007E79D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70" w:hanging="370"/>
              <w:rPr>
                <w:b/>
                <w:lang w:val="sr-Latn-RS"/>
              </w:rPr>
            </w:pPr>
            <w:r>
              <w:rPr>
                <w:lang w:val="sr-Cyrl-RS"/>
              </w:rPr>
              <w:t>Универзитет у Крагујевцу је члан</w:t>
            </w:r>
            <w:r w:rsidRPr="00061FE8">
              <w:rPr>
                <w:lang w:val="sr-Cyrl-RS"/>
              </w:rPr>
              <w:t xml:space="preserve"> релевантни</w:t>
            </w:r>
            <w:r>
              <w:rPr>
                <w:lang w:val="sr-Cyrl-RS"/>
              </w:rPr>
              <w:t>х</w:t>
            </w:r>
            <w:r w:rsidRPr="00061FE8">
              <w:rPr>
                <w:lang w:val="sr-Cyrl-RS"/>
              </w:rPr>
              <w:t xml:space="preserve"> европски</w:t>
            </w:r>
            <w:r>
              <w:rPr>
                <w:lang w:val="sr-Cyrl-RS"/>
              </w:rPr>
              <w:t>х</w:t>
            </w:r>
            <w:r w:rsidRPr="00061FE8">
              <w:rPr>
                <w:lang w:val="sr-Cyrl-RS"/>
              </w:rPr>
              <w:t xml:space="preserve"> и светски</w:t>
            </w:r>
            <w:r>
              <w:rPr>
                <w:lang w:val="sr-Cyrl-RS"/>
              </w:rPr>
              <w:t>х</w:t>
            </w:r>
            <w:r w:rsidRPr="00061FE8">
              <w:rPr>
                <w:lang w:val="sr-Cyrl-RS"/>
              </w:rPr>
              <w:t xml:space="preserve"> универзитетск</w:t>
            </w:r>
            <w:r>
              <w:rPr>
                <w:lang w:val="sr-Cyrl-RS"/>
              </w:rPr>
              <w:t>их</w:t>
            </w:r>
            <w:r w:rsidRPr="00061FE8">
              <w:rPr>
                <w:lang w:val="sr-Cyrl-RS"/>
              </w:rPr>
              <w:t xml:space="preserve"> мрежа</w:t>
            </w:r>
          </w:p>
        </w:tc>
        <w:tc>
          <w:tcPr>
            <w:tcW w:w="2348" w:type="dxa"/>
            <w:shd w:val="clear" w:color="auto" w:fill="FFFFFF" w:themeFill="background1"/>
          </w:tcPr>
          <w:p w:rsidR="007E79D4" w:rsidRPr="00061FE8" w:rsidRDefault="007E79D4" w:rsidP="007E79D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167" w:hanging="283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Активно чланство у </w:t>
            </w:r>
            <w:r w:rsidRPr="004149A2">
              <w:rPr>
                <w:lang w:val="sr-Cyrl-RS"/>
              </w:rPr>
              <w:t>релевантним европским и светским универзитетским мрежама</w:t>
            </w:r>
          </w:p>
        </w:tc>
        <w:tc>
          <w:tcPr>
            <w:tcW w:w="2321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Pr="00061FE8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</w:tbl>
    <w:p w:rsidR="007E79D4" w:rsidRDefault="007E79D4" w:rsidP="007E79D4">
      <w: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317"/>
        <w:gridCol w:w="7139"/>
        <w:gridCol w:w="2105"/>
        <w:gridCol w:w="2323"/>
      </w:tblGrid>
      <w:tr w:rsidR="007E79D4" w:rsidTr="005C2958">
        <w:tc>
          <w:tcPr>
            <w:tcW w:w="3317" w:type="dxa"/>
            <w:shd w:val="clear" w:color="auto" w:fill="F7CAAC" w:themeFill="accent2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ЦИЉ</w:t>
            </w:r>
          </w:p>
        </w:tc>
        <w:tc>
          <w:tcPr>
            <w:tcW w:w="11567" w:type="dxa"/>
            <w:gridSpan w:val="3"/>
            <w:shd w:val="clear" w:color="auto" w:fill="F7CAAC" w:themeFill="accent2" w:themeFillTint="66"/>
          </w:tcPr>
          <w:p w:rsidR="007E79D4" w:rsidRPr="00DC3E9E" w:rsidRDefault="007E79D4" w:rsidP="00EE587D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757A1D">
              <w:rPr>
                <w:b/>
              </w:rPr>
              <w:t xml:space="preserve">III </w:t>
            </w:r>
            <w:r w:rsidRPr="00757A1D">
              <w:rPr>
                <w:b/>
                <w:lang w:val="sr-Cyrl-RS"/>
              </w:rPr>
              <w:t>УНАПРЕЂЕЊЕ СА</w:t>
            </w:r>
            <w:r>
              <w:rPr>
                <w:b/>
                <w:lang w:val="sr-Cyrl-RS"/>
              </w:rPr>
              <w:t xml:space="preserve">РАДЊЕ СА СТРАНИМ УНИВЕРЗИТЕТИМА </w:t>
            </w:r>
            <w:r w:rsidRPr="00757A1D">
              <w:rPr>
                <w:b/>
                <w:lang w:val="sr-Cyrl-RS"/>
              </w:rPr>
              <w:t xml:space="preserve">И ИСТРАЖИВАЧКИМ УСТАНОВАМА, ПРИВРЕДОМ И ДРУГИМ </w:t>
            </w:r>
            <w:r w:rsidR="00EE587D">
              <w:rPr>
                <w:b/>
                <w:lang w:val="sr-Cyrl-RS"/>
              </w:rPr>
              <w:t>ПАРТНЕРСКИМ ИНСТИТУЦИЈАМА</w:t>
            </w:r>
            <w:r w:rsidRPr="00757A1D">
              <w:rPr>
                <w:b/>
                <w:lang w:val="sr-Cyrl-RS"/>
              </w:rPr>
              <w:t xml:space="preserve"> КРОЗ МЕЂУНАРОДНЕ ПРОЈЕКТЕ</w:t>
            </w:r>
          </w:p>
        </w:tc>
      </w:tr>
      <w:tr w:rsidR="007E79D4" w:rsidTr="005C2958">
        <w:tc>
          <w:tcPr>
            <w:tcW w:w="3317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567" w:type="dxa"/>
            <w:gridSpan w:val="3"/>
            <w:shd w:val="clear" w:color="auto" w:fill="F7CAAC" w:themeFill="accent2" w:themeFillTint="66"/>
          </w:tcPr>
          <w:p w:rsidR="007E79D4" w:rsidRPr="00DC3E9E" w:rsidRDefault="007E79D4" w:rsidP="00EE587D">
            <w:pPr>
              <w:spacing w:after="160" w:line="259" w:lineRule="auto"/>
              <w:ind w:left="0" w:firstLine="0"/>
              <w:jc w:val="both"/>
              <w:rPr>
                <w:b/>
                <w:lang w:val="sr-Cyrl-RS"/>
              </w:rPr>
            </w:pPr>
            <w:r w:rsidRPr="00757A1D">
              <w:rPr>
                <w:lang w:val="sr-Cyrl-RS"/>
              </w:rPr>
              <w:t>3.1</w:t>
            </w:r>
            <w:r>
              <w:rPr>
                <w:b/>
                <w:lang w:val="sr-Cyrl-RS"/>
              </w:rPr>
              <w:t xml:space="preserve"> </w:t>
            </w:r>
            <w:r w:rsidRPr="00AB731B">
              <w:rPr>
                <w:rFonts w:ascii="Verdana" w:hAnsi="Verdana"/>
                <w:sz w:val="20"/>
                <w:szCs w:val="20"/>
                <w:lang w:val="sr-Latn-CS"/>
              </w:rPr>
              <w:t>A</w:t>
            </w:r>
            <w:proofErr w:type="spellStart"/>
            <w:r w:rsidRPr="00AB731B">
              <w:rPr>
                <w:rFonts w:ascii="Verdana" w:hAnsi="Verdana"/>
                <w:sz w:val="20"/>
                <w:szCs w:val="20"/>
                <w:lang w:val="sr-Cyrl-RS"/>
              </w:rPr>
              <w:t>дминис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тративно-правнa</w:t>
            </w:r>
            <w:proofErr w:type="spellEnd"/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  <w:r w:rsidR="00126B9F">
              <w:rPr>
                <w:rFonts w:ascii="Verdana" w:hAnsi="Verdana"/>
                <w:sz w:val="20"/>
                <w:szCs w:val="20"/>
                <w:lang w:val="sr-Cyrl-RS"/>
              </w:rPr>
              <w:t>припрема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 ради обезбеђивања услова за веће учешће у програмима  финансирања</w:t>
            </w:r>
            <w:r w:rsidRPr="00AB731B">
              <w:rPr>
                <w:rFonts w:ascii="Verdana" w:hAnsi="Verdana"/>
                <w:sz w:val="20"/>
                <w:szCs w:val="20"/>
                <w:lang w:val="sr-Cyrl-RS"/>
              </w:rPr>
              <w:t xml:space="preserve"> међународних пројеката у оквиру програ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ма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r-Cyrl-RS"/>
              </w:rPr>
              <w:t>Ерасмус</w:t>
            </w:r>
            <w:proofErr w:type="spellEnd"/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 +,</w:t>
            </w:r>
            <w:r w:rsidRPr="00AB731B">
              <w:rPr>
                <w:rFonts w:ascii="Verdana" w:hAnsi="Verdana"/>
                <w:sz w:val="20"/>
                <w:szCs w:val="20"/>
                <w:lang w:val="sr-Cyrl-RS"/>
              </w:rPr>
              <w:t xml:space="preserve"> Хоризонт 2020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 и других програма</w:t>
            </w:r>
          </w:p>
        </w:tc>
      </w:tr>
      <w:tr w:rsidR="007E79D4" w:rsidTr="005C2958">
        <w:tc>
          <w:tcPr>
            <w:tcW w:w="3317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7139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105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323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5C2958">
        <w:tc>
          <w:tcPr>
            <w:tcW w:w="3317" w:type="dxa"/>
            <w:shd w:val="clear" w:color="auto" w:fill="FFFFFF" w:themeFill="background1"/>
            <w:vAlign w:val="center"/>
          </w:tcPr>
          <w:p w:rsidR="007E79D4" w:rsidRPr="00A76338" w:rsidRDefault="007E79D4" w:rsidP="00126B9F">
            <w:pPr>
              <w:spacing w:after="160" w:line="259" w:lineRule="auto"/>
              <w:ind w:left="0" w:firstLine="0"/>
              <w:rPr>
                <w:b/>
                <w:highlight w:val="yellow"/>
                <w:lang w:val="sr-Cyrl-RS"/>
              </w:rPr>
            </w:pPr>
            <w:r>
              <w:rPr>
                <w:lang w:val="sr-Cyrl-RS"/>
              </w:rPr>
              <w:t>Д</w:t>
            </w:r>
            <w:r w:rsidRPr="00757A1D">
              <w:rPr>
                <w:lang w:val="sr-Cyrl-RS"/>
              </w:rPr>
              <w:t xml:space="preserve">опуна и унапређење </w:t>
            </w:r>
            <w:hyperlink r:id="rId11" w:history="1">
              <w:r w:rsidRPr="00B1476A">
                <w:rPr>
                  <w:rStyle w:val="Hyperlink"/>
                  <w:lang w:val="sr-Cyrl-RS"/>
                </w:rPr>
                <w:t>Правилника реализације међународних пројеката којима руководи или чији је координатор Универзитет у Крагујевцу</w:t>
              </w:r>
            </w:hyperlink>
            <w:r w:rsidRPr="00757A1D">
              <w:rPr>
                <w:lang w:val="sr-Cyrl-RS"/>
              </w:rPr>
              <w:t>, у складу са изменама које доносе програми Хоризонт 2020</w:t>
            </w:r>
            <w:r>
              <w:rPr>
                <w:lang w:val="sr-Cyrl-RS"/>
              </w:rPr>
              <w:t xml:space="preserve">, </w:t>
            </w:r>
            <w:r w:rsidRPr="00D666F7">
              <w:rPr>
                <w:lang w:val="sr-Cyrl-RS"/>
              </w:rPr>
              <w:t>Еразмус +</w:t>
            </w:r>
            <w:r w:rsidRPr="00D666F7">
              <w:rPr>
                <w:lang w:val="sr-Latn-RS"/>
              </w:rPr>
              <w:t xml:space="preserve"> </w:t>
            </w:r>
            <w:r w:rsidRPr="00D666F7">
              <w:rPr>
                <w:lang w:val="sr-Cyrl-RS"/>
              </w:rPr>
              <w:t xml:space="preserve">и други програми за финансирање </w:t>
            </w:r>
            <w:r w:rsidR="00126B9F">
              <w:rPr>
                <w:lang w:val="sr-Cyrl-RS"/>
              </w:rPr>
              <w:t xml:space="preserve">међународних </w:t>
            </w:r>
            <w:r w:rsidRPr="00D666F7">
              <w:rPr>
                <w:lang w:val="sr-Cyrl-RS"/>
              </w:rPr>
              <w:t>пројеката</w:t>
            </w:r>
          </w:p>
        </w:tc>
        <w:tc>
          <w:tcPr>
            <w:tcW w:w="7139" w:type="dxa"/>
            <w:shd w:val="clear" w:color="auto" w:fill="FFFFFF" w:themeFill="background1"/>
            <w:vAlign w:val="center"/>
          </w:tcPr>
          <w:p w:rsidR="007E79D4" w:rsidRPr="00D26715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Усвојене измене и допуне Правилника</w:t>
            </w:r>
            <w:r w:rsidRPr="00D26715">
              <w:rPr>
                <w:lang w:val="sr-Cyrl-RS"/>
              </w:rPr>
              <w:t xml:space="preserve"> </w:t>
            </w:r>
            <w:r w:rsidRPr="00757A1D">
              <w:rPr>
                <w:lang w:val="sr-Cyrl-RS"/>
              </w:rPr>
              <w:t>реализације међународних пројеката</w:t>
            </w:r>
            <w:r>
              <w:rPr>
                <w:lang w:val="sr-Cyrl-RS"/>
              </w:rPr>
              <w:t xml:space="preserve"> </w:t>
            </w:r>
            <w:r w:rsidRPr="00D666F7">
              <w:rPr>
                <w:lang w:val="sr-Cyrl-RS"/>
              </w:rPr>
              <w:t>којима руководи или чији је координатор Универзитет у Крагујевц</w:t>
            </w:r>
            <w:r>
              <w:rPr>
                <w:lang w:val="sr-Cyrl-RS"/>
              </w:rPr>
              <w:t xml:space="preserve">у </w:t>
            </w:r>
          </w:p>
          <w:p w:rsidR="007E79D4" w:rsidRPr="00D26715" w:rsidRDefault="007E79D4" w:rsidP="005C2958">
            <w:pPr>
              <w:pStyle w:val="ListParagraph"/>
              <w:spacing w:after="160" w:line="259" w:lineRule="auto"/>
              <w:ind w:left="261" w:firstLine="0"/>
              <w:rPr>
                <w:lang w:val="sr-Cyrl-RS"/>
              </w:rPr>
            </w:pPr>
          </w:p>
        </w:tc>
        <w:tc>
          <w:tcPr>
            <w:tcW w:w="2105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Ефикасна реализација међународних пројеката у</w:t>
            </w:r>
            <w:r w:rsidRPr="00D26715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складу са </w:t>
            </w:r>
            <w:r w:rsidRPr="00D26715">
              <w:rPr>
                <w:lang w:val="sr-Cyrl-RS"/>
              </w:rPr>
              <w:t>Правилник</w:t>
            </w:r>
            <w:r>
              <w:rPr>
                <w:lang w:val="sr-Cyrl-RS"/>
              </w:rPr>
              <w:t>ом</w:t>
            </w:r>
          </w:p>
          <w:p w:rsidR="007E79D4" w:rsidRPr="00D666F7" w:rsidRDefault="007E79D4" w:rsidP="007E79D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Ефикасна администрација међународних пројеката</w:t>
            </w:r>
          </w:p>
        </w:tc>
        <w:tc>
          <w:tcPr>
            <w:tcW w:w="232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73" w:hanging="373"/>
              <w:rPr>
                <w:lang w:val="sr-Cyrl-RS"/>
              </w:rPr>
            </w:pPr>
            <w:r>
              <w:rPr>
                <w:lang w:val="sr-Cyrl-RS"/>
              </w:rPr>
              <w:t xml:space="preserve">Универзитет у Крагујевцу, Канцеларија за међународне пројекте, Одељење за правне и опште послове, Одељење за економију и финансије  </w:t>
            </w:r>
          </w:p>
          <w:p w:rsidR="007E79D4" w:rsidRPr="00B54E39" w:rsidRDefault="007E79D4" w:rsidP="00B54E3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73" w:hanging="373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  <w:tr w:rsidR="007E79D4" w:rsidTr="005C2958">
        <w:tc>
          <w:tcPr>
            <w:tcW w:w="3317" w:type="dxa"/>
            <w:shd w:val="clear" w:color="auto" w:fill="FFFFFF" w:themeFill="background1"/>
            <w:vAlign w:val="center"/>
          </w:tcPr>
          <w:p w:rsidR="007E79D4" w:rsidRDefault="007E79D4" w:rsidP="005C2958">
            <w:pPr>
              <w:spacing w:after="160" w:line="259" w:lineRule="auto"/>
              <w:ind w:left="0" w:firstLine="0"/>
              <w:rPr>
                <w:b/>
                <w:highlight w:val="yellow"/>
                <w:lang w:val="sr-Cyrl-RS"/>
              </w:rPr>
            </w:pPr>
            <w:r>
              <w:rPr>
                <w:lang w:val="sr-Cyrl-RS"/>
              </w:rPr>
              <w:t>Д</w:t>
            </w:r>
            <w:r w:rsidRPr="00757A1D">
              <w:rPr>
                <w:lang w:val="sr-Cyrl-RS"/>
              </w:rPr>
              <w:t xml:space="preserve">ефинисање </w:t>
            </w:r>
            <w:r>
              <w:rPr>
                <w:lang w:val="sr-Cyrl-RS"/>
              </w:rPr>
              <w:t xml:space="preserve">институционалних </w:t>
            </w:r>
            <w:r w:rsidRPr="00757A1D">
              <w:rPr>
                <w:lang w:val="sr-Cyrl-RS"/>
              </w:rPr>
              <w:t>процедур</w:t>
            </w:r>
            <w:r>
              <w:rPr>
                <w:lang w:val="sr-Cyrl-RS"/>
              </w:rPr>
              <w:t>а</w:t>
            </w:r>
            <w:r w:rsidRPr="00757A1D">
              <w:rPr>
                <w:lang w:val="sr-Cyrl-RS"/>
              </w:rPr>
              <w:t xml:space="preserve"> пријаве међународних пројеката </w:t>
            </w:r>
            <w:r>
              <w:rPr>
                <w:lang w:val="sr-Cyrl-RS"/>
              </w:rPr>
              <w:t xml:space="preserve">у оквиру </w:t>
            </w:r>
            <w:r w:rsidRPr="00757A1D">
              <w:rPr>
                <w:lang w:val="sr-Cyrl-RS"/>
              </w:rPr>
              <w:t>програм</w:t>
            </w:r>
            <w:r>
              <w:rPr>
                <w:lang w:val="sr-Cyrl-RS"/>
              </w:rPr>
              <w:t>а</w:t>
            </w:r>
            <w:r w:rsidRPr="00757A1D">
              <w:rPr>
                <w:lang w:val="sr-Cyrl-RS"/>
              </w:rPr>
              <w:t xml:space="preserve"> Хоризонт 2020</w:t>
            </w:r>
            <w:r>
              <w:rPr>
                <w:lang w:val="sr-Cyrl-RS"/>
              </w:rPr>
              <w:t xml:space="preserve">, </w:t>
            </w:r>
            <w:r w:rsidRPr="00D666F7">
              <w:rPr>
                <w:lang w:val="sr-Cyrl-RS"/>
              </w:rPr>
              <w:t>Еразмус +</w:t>
            </w:r>
            <w:r w:rsidRPr="00D666F7">
              <w:rPr>
                <w:lang w:val="sr-Latn-RS"/>
              </w:rPr>
              <w:t xml:space="preserve"> </w:t>
            </w:r>
            <w:r w:rsidRPr="00D666F7">
              <w:rPr>
                <w:lang w:val="sr-Cyrl-RS"/>
              </w:rPr>
              <w:t>и други</w:t>
            </w:r>
            <w:r>
              <w:rPr>
                <w:lang w:val="sr-Cyrl-RS"/>
              </w:rPr>
              <w:t>х</w:t>
            </w:r>
            <w:r w:rsidRPr="00D666F7">
              <w:rPr>
                <w:lang w:val="sr-Cyrl-RS"/>
              </w:rPr>
              <w:t xml:space="preserve"> програм</w:t>
            </w:r>
            <w:r>
              <w:rPr>
                <w:lang w:val="sr-Cyrl-RS"/>
              </w:rPr>
              <w:t>а</w:t>
            </w:r>
            <w:r w:rsidRPr="00D666F7">
              <w:rPr>
                <w:lang w:val="sr-Cyrl-RS"/>
              </w:rPr>
              <w:t xml:space="preserve"> за финансирање </w:t>
            </w:r>
            <w:r w:rsidR="00126B9F">
              <w:rPr>
                <w:lang w:val="sr-Cyrl-RS"/>
              </w:rPr>
              <w:t>међународних</w:t>
            </w:r>
            <w:r w:rsidRPr="00D666F7">
              <w:rPr>
                <w:lang w:val="sr-Cyrl-RS"/>
              </w:rPr>
              <w:t xml:space="preserve"> пројеката</w:t>
            </w:r>
          </w:p>
        </w:tc>
        <w:tc>
          <w:tcPr>
            <w:tcW w:w="7139" w:type="dxa"/>
            <w:shd w:val="clear" w:color="auto" w:fill="FFFFFF" w:themeFill="background1"/>
            <w:vAlign w:val="center"/>
          </w:tcPr>
          <w:p w:rsidR="007E79D4" w:rsidRPr="001352FF" w:rsidRDefault="007E79D4" w:rsidP="007E79D4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 xml:space="preserve">Јасно дефинисане </w:t>
            </w:r>
            <w:proofErr w:type="spellStart"/>
            <w:r>
              <w:rPr>
                <w:lang w:val="sr-Cyrl-RS"/>
              </w:rPr>
              <w:t>пред</w:t>
            </w:r>
            <w:r w:rsidR="00126B9F">
              <w:rPr>
                <w:lang w:val="sr-Cyrl-RS"/>
              </w:rPr>
              <w:t>п</w:t>
            </w:r>
            <w:r>
              <w:rPr>
                <w:lang w:val="sr-Cyrl-RS"/>
              </w:rPr>
              <w:t>ријавне</w:t>
            </w:r>
            <w:proofErr w:type="spellEnd"/>
            <w:r>
              <w:rPr>
                <w:lang w:val="sr-Cyrl-RS"/>
              </w:rPr>
              <w:t xml:space="preserve"> процедуре</w:t>
            </w:r>
            <w:r w:rsidRPr="00D26715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за пројектне предлоге чији је носилац / партнер Универзитет у Крагујевцу </w:t>
            </w:r>
          </w:p>
        </w:tc>
        <w:tc>
          <w:tcPr>
            <w:tcW w:w="2105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210" w:hanging="210"/>
              <w:rPr>
                <w:lang w:val="sr-Cyrl-RS"/>
              </w:rPr>
            </w:pPr>
            <w:r>
              <w:rPr>
                <w:lang w:val="sr-Cyrl-RS"/>
              </w:rPr>
              <w:t>Унапређена комуникација и координација (</w:t>
            </w:r>
            <w:r w:rsidRPr="00034E52">
              <w:rPr>
                <w:i/>
                <w:lang w:val="sr-Cyrl-RS"/>
              </w:rPr>
              <w:t>подносиоци пријаве - Ректорат</w:t>
            </w:r>
            <w:r>
              <w:rPr>
                <w:lang w:val="sr-Cyrl-RS"/>
              </w:rPr>
              <w:t>)</w:t>
            </w:r>
          </w:p>
          <w:p w:rsidR="007E79D4" w:rsidRPr="00D26715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210" w:hanging="210"/>
              <w:rPr>
                <w:lang w:val="sr-Cyrl-RS"/>
              </w:rPr>
            </w:pPr>
            <w:r>
              <w:rPr>
                <w:lang w:val="sr-Cyrl-RS"/>
              </w:rPr>
              <w:t xml:space="preserve">Олакшана администрација у </w:t>
            </w:r>
            <w:r>
              <w:rPr>
                <w:lang w:val="sr-Cyrl-RS"/>
              </w:rPr>
              <w:lastRenderedPageBreak/>
              <w:t>процесу предпријаве</w:t>
            </w:r>
          </w:p>
        </w:tc>
        <w:tc>
          <w:tcPr>
            <w:tcW w:w="232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73" w:hanging="373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Универзитет у Крагујевцу, Одељење за међународну сарадњу, Канцеларија за међународне пројекте</w:t>
            </w:r>
          </w:p>
          <w:p w:rsidR="007E79D4" w:rsidRPr="00D53616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73" w:hanging="373"/>
              <w:rPr>
                <w:b/>
                <w:lang w:val="sr-Cyrl-RS"/>
              </w:rPr>
            </w:pPr>
            <w:r>
              <w:rPr>
                <w:lang w:val="sr-Cyrl-RS"/>
              </w:rPr>
              <w:lastRenderedPageBreak/>
              <w:t>Факултети Универзитета у Крагујевцу</w:t>
            </w:r>
          </w:p>
        </w:tc>
      </w:tr>
      <w:tr w:rsidR="007E79D4" w:rsidTr="005C2958">
        <w:tc>
          <w:tcPr>
            <w:tcW w:w="3317" w:type="dxa"/>
            <w:shd w:val="clear" w:color="auto" w:fill="FFFFFF" w:themeFill="background1"/>
            <w:vAlign w:val="center"/>
          </w:tcPr>
          <w:p w:rsidR="007E79D4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</w:t>
            </w:r>
            <w:r w:rsidRPr="00757A1D">
              <w:rPr>
                <w:lang w:val="sr-Cyrl-RS"/>
              </w:rPr>
              <w:t>ефинисање процедура ангажовања</w:t>
            </w:r>
            <w:r>
              <w:rPr>
                <w:lang w:val="sr-Cyrl-RS"/>
              </w:rPr>
              <w:t xml:space="preserve"> истраживача </w:t>
            </w:r>
            <w:r w:rsidRPr="00757A1D">
              <w:rPr>
                <w:lang w:val="sr-Cyrl-RS"/>
              </w:rPr>
              <w:t xml:space="preserve">на </w:t>
            </w:r>
            <w:r>
              <w:rPr>
                <w:lang w:val="sr-Cyrl-RS"/>
              </w:rPr>
              <w:t xml:space="preserve">Универзитету у Крагујевцу у оквиру међународних пројеката </w:t>
            </w:r>
          </w:p>
          <w:p w:rsidR="007E79D4" w:rsidRPr="006D2C66" w:rsidRDefault="007E79D4" w:rsidP="005C2958">
            <w:pPr>
              <w:spacing w:after="160" w:line="259" w:lineRule="auto"/>
              <w:ind w:left="0" w:firstLine="0"/>
              <w:rPr>
                <w:b/>
                <w:highlight w:val="yellow"/>
                <w:lang w:val="sr-Cyrl-RS"/>
              </w:rPr>
            </w:pPr>
            <w:r>
              <w:rPr>
                <w:lang w:val="sr-Cyrl-RS"/>
              </w:rPr>
              <w:t xml:space="preserve">* погледати </w:t>
            </w:r>
            <w:hyperlink r:id="rId12" w:history="1"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The Code of Conduct for the recruitment of researchers </w:t>
              </w:r>
            </w:hyperlink>
            <w:r>
              <w:rPr>
                <w:rFonts w:ascii="Verdana" w:hAnsi="Verdana"/>
                <w:color w:val="4D4D4D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4D4D4D"/>
                <w:sz w:val="18"/>
                <w:szCs w:val="18"/>
                <w:shd w:val="clear" w:color="auto" w:fill="FFFFFF"/>
                <w:lang w:val="sr-Cyrl-RS"/>
              </w:rPr>
              <w:t xml:space="preserve">и </w:t>
            </w:r>
            <w:hyperlink r:id="rId13" w:history="1">
              <w:proofErr w:type="spellStart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>The</w:t>
              </w:r>
              <w:proofErr w:type="spellEnd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 xml:space="preserve"> </w:t>
              </w:r>
              <w:proofErr w:type="spellStart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>European</w:t>
              </w:r>
              <w:proofErr w:type="spellEnd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 xml:space="preserve"> </w:t>
              </w:r>
              <w:proofErr w:type="spellStart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>Charter</w:t>
              </w:r>
              <w:proofErr w:type="spellEnd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 xml:space="preserve"> </w:t>
              </w:r>
              <w:proofErr w:type="spellStart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>for</w:t>
              </w:r>
              <w:proofErr w:type="spellEnd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 xml:space="preserve"> </w:t>
              </w:r>
              <w:proofErr w:type="spellStart"/>
              <w:r w:rsidRPr="006D2C66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  <w:lang w:val="sr-Cyrl-RS"/>
                </w:rPr>
                <w:t>Researchers</w:t>
              </w:r>
              <w:proofErr w:type="spellEnd"/>
            </w:hyperlink>
          </w:p>
        </w:tc>
        <w:tc>
          <w:tcPr>
            <w:tcW w:w="7139" w:type="dxa"/>
            <w:shd w:val="clear" w:color="auto" w:fill="FFFFFF" w:themeFill="background1"/>
          </w:tcPr>
          <w:p w:rsidR="007E79D4" w:rsidRPr="007408B6" w:rsidRDefault="007E79D4" w:rsidP="005C2958">
            <w:pPr>
              <w:pStyle w:val="ListParagraph"/>
              <w:spacing w:after="160" w:line="259" w:lineRule="auto"/>
              <w:ind w:left="176" w:firstLine="0"/>
              <w:rPr>
                <w:b/>
                <w:lang w:val="sr-Cyrl-RS"/>
              </w:rPr>
            </w:pPr>
          </w:p>
          <w:p w:rsidR="007E79D4" w:rsidRPr="007408B6" w:rsidRDefault="007E79D4" w:rsidP="005C2958">
            <w:pPr>
              <w:spacing w:after="160" w:line="259" w:lineRule="auto"/>
              <w:ind w:left="360" w:firstLine="0"/>
              <w:rPr>
                <w:b/>
                <w:lang w:val="sr-Cyrl-RS"/>
              </w:rPr>
            </w:pPr>
          </w:p>
          <w:p w:rsidR="007E79D4" w:rsidRPr="007408B6" w:rsidRDefault="007E79D4" w:rsidP="005C2958">
            <w:pPr>
              <w:pStyle w:val="ListParagraph"/>
              <w:spacing w:after="160" w:line="259" w:lineRule="auto"/>
              <w:ind w:left="176" w:firstLine="0"/>
              <w:rPr>
                <w:b/>
                <w:lang w:val="sr-Cyrl-RS"/>
              </w:rPr>
            </w:pPr>
          </w:p>
          <w:p w:rsidR="007E79D4" w:rsidRPr="007408B6" w:rsidRDefault="007E79D4" w:rsidP="005C2958">
            <w:pPr>
              <w:pStyle w:val="ListParagraph"/>
              <w:spacing w:after="160" w:line="259" w:lineRule="auto"/>
              <w:ind w:left="176" w:firstLine="0"/>
              <w:rPr>
                <w:b/>
                <w:lang w:val="sr-Cyrl-RS"/>
              </w:rPr>
            </w:pPr>
          </w:p>
          <w:p w:rsidR="007E79D4" w:rsidRPr="007408B6" w:rsidRDefault="007E79D4" w:rsidP="005C2958">
            <w:pPr>
              <w:pStyle w:val="ListParagraph"/>
              <w:spacing w:after="160" w:line="259" w:lineRule="auto"/>
              <w:ind w:left="176" w:firstLine="0"/>
              <w:rPr>
                <w:b/>
                <w:lang w:val="sr-Cyrl-RS"/>
              </w:rPr>
            </w:pPr>
          </w:p>
          <w:p w:rsidR="007E79D4" w:rsidRPr="007408B6" w:rsidRDefault="007E79D4" w:rsidP="005C2958">
            <w:pPr>
              <w:pStyle w:val="ListParagraph"/>
              <w:spacing w:after="160" w:line="259" w:lineRule="auto"/>
              <w:ind w:left="176" w:firstLine="0"/>
              <w:rPr>
                <w:b/>
                <w:lang w:val="sr-Cyrl-RS"/>
              </w:rPr>
            </w:pPr>
          </w:p>
          <w:p w:rsidR="007E79D4" w:rsidRPr="006E008D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Дефинисане процедуре</w:t>
            </w:r>
            <w:r w:rsidRPr="00D26715">
              <w:rPr>
                <w:lang w:val="sr-Cyrl-RS"/>
              </w:rPr>
              <w:t xml:space="preserve"> </w:t>
            </w:r>
            <w:r w:rsidRPr="00757A1D">
              <w:rPr>
                <w:lang w:val="sr-Cyrl-RS"/>
              </w:rPr>
              <w:t>ангажовања истраживача на међународним пројектима Универзитета</w:t>
            </w:r>
            <w:r>
              <w:rPr>
                <w:lang w:val="sr-Cyrl-RS"/>
              </w:rPr>
              <w:t xml:space="preserve"> у складу са европском праксом</w:t>
            </w:r>
          </w:p>
          <w:p w:rsidR="007E79D4" w:rsidRPr="006745DE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b/>
                <w:lang w:val="sr-Cyrl-RS"/>
              </w:rPr>
            </w:pPr>
            <w:r w:rsidRPr="006745DE">
              <w:rPr>
                <w:lang w:val="sr-Cyrl-RS"/>
              </w:rPr>
              <w:t xml:space="preserve">Универзитет је носилац </w:t>
            </w:r>
            <w:hyperlink r:id="rId14" w:history="1">
              <w:r w:rsidRPr="00747420">
                <w:rPr>
                  <w:rStyle w:val="Hyperlink"/>
                </w:rPr>
                <w:t xml:space="preserve">HRS4R </w:t>
              </w:r>
              <w:proofErr w:type="spellStart"/>
              <w:r w:rsidRPr="00747420">
                <w:rPr>
                  <w:rStyle w:val="Hyperlink"/>
                </w:rPr>
                <w:t>ознаке</w:t>
              </w:r>
              <w:proofErr w:type="spellEnd"/>
            </w:hyperlink>
            <w:r>
              <w:rPr>
                <w:lang w:val="sr-Cyrl-RS"/>
              </w:rPr>
              <w:t xml:space="preserve">  </w:t>
            </w:r>
          </w:p>
        </w:tc>
        <w:tc>
          <w:tcPr>
            <w:tcW w:w="2105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181" w:hanging="181"/>
              <w:rPr>
                <w:lang w:val="sr-Cyrl-RS"/>
              </w:rPr>
            </w:pPr>
            <w:r>
              <w:rPr>
                <w:lang w:val="sr-Cyrl-RS"/>
              </w:rPr>
              <w:t>Повећана атрактивност и видљивост Униве</w:t>
            </w:r>
            <w:r w:rsidR="006E008D">
              <w:rPr>
                <w:lang w:val="sr-Cyrl-RS"/>
              </w:rPr>
              <w:t>рзитета у Крагујевцу и његових и</w:t>
            </w:r>
            <w:r>
              <w:rPr>
                <w:lang w:val="sr-Cyrl-RS"/>
              </w:rPr>
              <w:t>страживачких капацитета</w:t>
            </w:r>
          </w:p>
          <w:p w:rsidR="007E79D4" w:rsidRPr="00D53616" w:rsidRDefault="007E79D4" w:rsidP="007E79D4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left="181" w:hanging="181"/>
              <w:rPr>
                <w:lang w:val="sr-Cyrl-RS"/>
              </w:rPr>
            </w:pPr>
            <w:r>
              <w:rPr>
                <w:lang w:val="sr-Cyrl-RS"/>
              </w:rPr>
              <w:t>Повећано ангажовање страних истраживача</w:t>
            </w:r>
          </w:p>
        </w:tc>
        <w:tc>
          <w:tcPr>
            <w:tcW w:w="232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73" w:hanging="373"/>
              <w:rPr>
                <w:lang w:val="sr-Cyrl-RS"/>
              </w:rPr>
            </w:pPr>
            <w:r>
              <w:rPr>
                <w:lang w:val="sr-Cyrl-RS"/>
              </w:rPr>
              <w:t xml:space="preserve">Универзитет у Крагујевцу, Одељење за међународну сарадњу,  Канцеларија за међународне пројекте, Одељење за правне и опште послове, Одељење за економију и финансије  </w:t>
            </w:r>
          </w:p>
          <w:p w:rsidR="007E79D4" w:rsidRPr="00B54E39" w:rsidRDefault="007E79D4" w:rsidP="00B54E39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73" w:hanging="373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</w:tbl>
    <w:p w:rsidR="007E79D4" w:rsidRDefault="007E79D4" w:rsidP="007E79D4">
      <w: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4017"/>
        <w:gridCol w:w="6190"/>
        <w:gridCol w:w="2400"/>
        <w:gridCol w:w="2277"/>
      </w:tblGrid>
      <w:tr w:rsidR="007E79D4" w:rsidTr="005C2958">
        <w:tc>
          <w:tcPr>
            <w:tcW w:w="4017" w:type="dxa"/>
            <w:shd w:val="clear" w:color="auto" w:fill="F7CAAC" w:themeFill="accent2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ЦИЉ</w:t>
            </w:r>
          </w:p>
        </w:tc>
        <w:tc>
          <w:tcPr>
            <w:tcW w:w="10867" w:type="dxa"/>
            <w:gridSpan w:val="3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757A1D">
              <w:rPr>
                <w:b/>
              </w:rPr>
              <w:t xml:space="preserve">III </w:t>
            </w:r>
            <w:r w:rsidRPr="00757A1D">
              <w:rPr>
                <w:b/>
                <w:lang w:val="sr-Cyrl-RS"/>
              </w:rPr>
              <w:t>УНАПРЕЂЕЊЕ СА</w:t>
            </w:r>
            <w:r>
              <w:rPr>
                <w:b/>
                <w:lang w:val="sr-Cyrl-RS"/>
              </w:rPr>
              <w:t xml:space="preserve">РАДЊЕ СА СТРАНИМ УНИВЕРЗИТЕТИМА </w:t>
            </w:r>
            <w:r w:rsidRPr="00757A1D">
              <w:rPr>
                <w:b/>
                <w:lang w:val="sr-Cyrl-RS"/>
              </w:rPr>
              <w:t>И ИСТРАЖИВАЧКИМ УСТАНОВАМА, ПРИВРЕДОМ И ДР</w:t>
            </w:r>
            <w:r w:rsidR="00EE587D">
              <w:rPr>
                <w:b/>
                <w:lang w:val="sr-Cyrl-RS"/>
              </w:rPr>
              <w:t>УГИМ ПАРТНЕРСКИМ ИНСТИТУЦИЈАМА</w:t>
            </w:r>
            <w:r w:rsidRPr="00757A1D">
              <w:rPr>
                <w:b/>
                <w:lang w:val="sr-Cyrl-RS"/>
              </w:rPr>
              <w:t xml:space="preserve"> КРОЗ МЕЂУНАРОДНЕ ПРОЈЕКТЕ</w:t>
            </w:r>
          </w:p>
        </w:tc>
      </w:tr>
      <w:tr w:rsidR="007E79D4" w:rsidTr="005C2958">
        <w:tc>
          <w:tcPr>
            <w:tcW w:w="4017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0867" w:type="dxa"/>
            <w:gridSpan w:val="3"/>
            <w:shd w:val="clear" w:color="auto" w:fill="F7CAAC" w:themeFill="accent2" w:themeFillTint="66"/>
          </w:tcPr>
          <w:p w:rsidR="007E79D4" w:rsidRPr="00DC3E9E" w:rsidRDefault="00116AB9" w:rsidP="00EE587D">
            <w:pPr>
              <w:spacing w:after="160" w:line="259" w:lineRule="auto"/>
              <w:ind w:left="0" w:firstLine="0"/>
              <w:jc w:val="both"/>
              <w:rPr>
                <w:b/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  <w:lang w:val="sr-Cyrl-RS"/>
              </w:rPr>
              <w:t>3.2</w:t>
            </w:r>
            <w:r w:rsidR="007E79D4"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  <w:r w:rsidR="007E79D4" w:rsidRPr="00C025F8">
              <w:rPr>
                <w:rFonts w:ascii="Verdana" w:hAnsi="Verdana"/>
                <w:sz w:val="20"/>
                <w:szCs w:val="20"/>
                <w:lang w:val="sr-Latn-CS"/>
              </w:rPr>
              <w:t>П</w:t>
            </w:r>
            <w:proofErr w:type="spellStart"/>
            <w:r w:rsidR="006E008D" w:rsidRPr="00C025F8">
              <w:rPr>
                <w:rFonts w:ascii="Verdana" w:hAnsi="Verdana"/>
                <w:sz w:val="20"/>
                <w:szCs w:val="20"/>
                <w:lang w:val="sr-Cyrl-RS"/>
              </w:rPr>
              <w:t>овећање</w:t>
            </w:r>
            <w:proofErr w:type="spellEnd"/>
            <w:r w:rsidR="007E79D4" w:rsidRPr="00C025F8">
              <w:rPr>
                <w:rFonts w:ascii="Verdana" w:hAnsi="Verdana"/>
                <w:sz w:val="20"/>
                <w:szCs w:val="20"/>
                <w:lang w:val="sr-Cyrl-RS"/>
              </w:rPr>
              <w:t xml:space="preserve"> учешћа у међународним пројектима и </w:t>
            </w:r>
            <w:r w:rsidR="007E79D4">
              <w:rPr>
                <w:rFonts w:ascii="Verdana" w:hAnsi="Verdana"/>
                <w:sz w:val="20"/>
                <w:szCs w:val="20"/>
                <w:lang w:val="sr-Cyrl-RS"/>
              </w:rPr>
              <w:t xml:space="preserve">унапређење </w:t>
            </w:r>
            <w:r w:rsidR="007E79D4" w:rsidRPr="00C025F8">
              <w:rPr>
                <w:rFonts w:ascii="Verdana" w:hAnsi="Verdana"/>
                <w:sz w:val="20"/>
                <w:szCs w:val="20"/>
                <w:lang w:val="sr-Cyrl-RS"/>
              </w:rPr>
              <w:t>сара</w:t>
            </w:r>
            <w:r w:rsidR="007E79D4">
              <w:rPr>
                <w:rFonts w:ascii="Verdana" w:hAnsi="Verdana"/>
                <w:sz w:val="20"/>
                <w:szCs w:val="20"/>
                <w:lang w:val="sr-Cyrl-RS"/>
              </w:rPr>
              <w:t xml:space="preserve">дње са страним универзитетима, </w:t>
            </w:r>
            <w:r w:rsidR="007E79D4" w:rsidRPr="00C025F8">
              <w:rPr>
                <w:rFonts w:ascii="Verdana" w:hAnsi="Verdana"/>
                <w:sz w:val="20"/>
                <w:szCs w:val="20"/>
                <w:lang w:val="sr-Cyrl-RS"/>
              </w:rPr>
              <w:t>истраживачким институцијама</w:t>
            </w:r>
            <w:r w:rsidR="007E79D4">
              <w:rPr>
                <w:rFonts w:ascii="Verdana" w:hAnsi="Verdana"/>
                <w:sz w:val="20"/>
                <w:szCs w:val="20"/>
                <w:lang w:val="sr-Cyrl-RS"/>
              </w:rPr>
              <w:t>, привредом и другим партнерским институцијама</w:t>
            </w:r>
            <w:r w:rsidR="007E79D4" w:rsidRPr="00C025F8">
              <w:rPr>
                <w:rFonts w:ascii="Verdana" w:hAnsi="Verdana"/>
                <w:sz w:val="20"/>
                <w:szCs w:val="20"/>
                <w:lang w:val="sr-Cyrl-RS"/>
              </w:rPr>
              <w:t xml:space="preserve"> у различитим </w:t>
            </w:r>
            <w:r w:rsidR="007E79D4">
              <w:rPr>
                <w:rFonts w:ascii="Verdana" w:hAnsi="Verdana"/>
                <w:sz w:val="20"/>
                <w:szCs w:val="20"/>
                <w:lang w:val="sr-Cyrl-RS"/>
              </w:rPr>
              <w:t>областима науке, образовања</w:t>
            </w:r>
            <w:r w:rsidR="001337D5">
              <w:rPr>
                <w:rFonts w:ascii="Verdana" w:hAnsi="Verdana"/>
                <w:sz w:val="20"/>
                <w:szCs w:val="20"/>
                <w:lang w:val="sr-Cyrl-RS"/>
              </w:rPr>
              <w:t>, истраживања, иновација</w:t>
            </w:r>
          </w:p>
        </w:tc>
      </w:tr>
      <w:tr w:rsidR="007E79D4" w:rsidTr="005C2958">
        <w:tc>
          <w:tcPr>
            <w:tcW w:w="4017" w:type="dxa"/>
            <w:shd w:val="clear" w:color="auto" w:fill="F7CAAC" w:themeFill="accent2" w:themeFillTint="66"/>
          </w:tcPr>
          <w:p w:rsidR="007E79D4" w:rsidRPr="00DC3E9E" w:rsidRDefault="006E008D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6190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400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277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5C2958">
        <w:tc>
          <w:tcPr>
            <w:tcW w:w="4017" w:type="dxa"/>
            <w:shd w:val="clear" w:color="auto" w:fill="FFFFFF" w:themeFill="background1"/>
            <w:vAlign w:val="center"/>
          </w:tcPr>
          <w:p w:rsidR="007E79D4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Редовно праћење и информисање академске заједнице о могућностима пријаве међународних пројеката</w:t>
            </w:r>
          </w:p>
          <w:p w:rsidR="006E008D" w:rsidRDefault="006E008D" w:rsidP="006E008D">
            <w:pPr>
              <w:pStyle w:val="ListParagraph"/>
              <w:spacing w:after="160" w:line="259" w:lineRule="auto"/>
              <w:ind w:left="261" w:firstLine="0"/>
              <w:rPr>
                <w:lang w:val="sr-Cyrl-RS"/>
              </w:rPr>
            </w:pPr>
          </w:p>
          <w:p w:rsidR="006E008D" w:rsidRPr="006E008D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Институционална подршка у процесу апликације и имплементације међународних пројеката</w:t>
            </w:r>
          </w:p>
          <w:p w:rsidR="006E008D" w:rsidRPr="006E008D" w:rsidRDefault="006E008D" w:rsidP="006E008D">
            <w:pPr>
              <w:pStyle w:val="ListParagraph"/>
              <w:spacing w:after="160" w:line="259" w:lineRule="auto"/>
              <w:ind w:left="261" w:firstLine="0"/>
              <w:rPr>
                <w:lang w:val="sr-Cyrl-RS"/>
              </w:rPr>
            </w:pPr>
          </w:p>
          <w:p w:rsidR="006E008D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Јачање капацитета кроз омогућавање релевантних обука</w:t>
            </w:r>
          </w:p>
          <w:p w:rsidR="006E008D" w:rsidRPr="006E008D" w:rsidRDefault="006E008D" w:rsidP="006E008D">
            <w:pPr>
              <w:pStyle w:val="ListParagraph"/>
              <w:spacing w:after="160" w:line="259" w:lineRule="auto"/>
              <w:ind w:left="261" w:firstLine="0"/>
              <w:rPr>
                <w:lang w:val="sr-Cyrl-RS"/>
              </w:rPr>
            </w:pPr>
          </w:p>
          <w:p w:rsidR="007E79D4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>
              <w:rPr>
                <w:lang w:val="sr-Cyrl-RS"/>
              </w:rPr>
              <w:t>Стратешки приступ у одабиру партнерских институција</w:t>
            </w:r>
          </w:p>
          <w:p w:rsidR="007E79D4" w:rsidRPr="00B90C68" w:rsidRDefault="007E79D4" w:rsidP="005C2958">
            <w:pPr>
              <w:pStyle w:val="ListParagraph"/>
              <w:spacing w:after="160" w:line="259" w:lineRule="auto"/>
              <w:ind w:left="530" w:firstLine="0"/>
              <w:rPr>
                <w:lang w:val="sr-Cyrl-RS"/>
              </w:rPr>
            </w:pPr>
          </w:p>
        </w:tc>
        <w:tc>
          <w:tcPr>
            <w:tcW w:w="6190" w:type="dxa"/>
            <w:shd w:val="clear" w:color="auto" w:fill="FFFFFF" w:themeFill="background1"/>
            <w:vAlign w:val="center"/>
          </w:tcPr>
          <w:p w:rsidR="007E79D4" w:rsidRPr="00F44B8C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</w:p>
          <w:p w:rsidR="007E79D4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0C3001">
              <w:rPr>
                <w:lang w:val="sr-Cyrl-RS"/>
              </w:rPr>
              <w:t>Повећ</w:t>
            </w:r>
            <w:r>
              <w:rPr>
                <w:lang w:val="sr-Cyrl-RS"/>
              </w:rPr>
              <w:t>ано  учешће</w:t>
            </w:r>
            <w:r w:rsidRPr="000C3001">
              <w:rPr>
                <w:lang w:val="sr-Cyrl-RS"/>
              </w:rPr>
              <w:t xml:space="preserve"> у међународним пројектима кроз </w:t>
            </w:r>
            <w:r w:rsidRPr="006E008D">
              <w:rPr>
                <w:lang w:val="sr-Cyrl-RS"/>
              </w:rPr>
              <w:t xml:space="preserve"> </w:t>
            </w:r>
            <w:r w:rsidRPr="00755397">
              <w:rPr>
                <w:lang w:val="sr-Cyrl-RS"/>
              </w:rPr>
              <w:t>Хоризонт 2020, Еразмус + и друге програме</w:t>
            </w:r>
          </w:p>
          <w:p w:rsidR="006E008D" w:rsidRPr="00755397" w:rsidRDefault="006E008D" w:rsidP="006E008D">
            <w:pPr>
              <w:pStyle w:val="ListParagraph"/>
              <w:spacing w:after="160" w:line="259" w:lineRule="auto"/>
              <w:ind w:left="261" w:firstLine="0"/>
              <w:rPr>
                <w:lang w:val="sr-Cyrl-RS"/>
              </w:rPr>
            </w:pPr>
          </w:p>
          <w:p w:rsidR="006E008D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755397">
              <w:rPr>
                <w:lang w:val="sr-Cyrl-RS"/>
              </w:rPr>
              <w:t>Унапређење институционалних капацитета и ресурса, научног истраживања, образовног процеса, мобилности истраживача, наставног и ненаставног особља кроз финансирање међународних пројеката</w:t>
            </w:r>
          </w:p>
          <w:p w:rsidR="006E008D" w:rsidRPr="006E008D" w:rsidRDefault="006E008D" w:rsidP="006E008D">
            <w:pPr>
              <w:pStyle w:val="ListParagraph"/>
              <w:spacing w:after="160" w:line="259" w:lineRule="auto"/>
              <w:ind w:left="261" w:firstLine="0"/>
              <w:rPr>
                <w:lang w:val="sr-Cyrl-RS"/>
              </w:rPr>
            </w:pPr>
          </w:p>
          <w:p w:rsidR="007E79D4" w:rsidRDefault="007E79D4" w:rsidP="006E008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261" w:hanging="283"/>
              <w:rPr>
                <w:lang w:val="sr-Cyrl-RS"/>
              </w:rPr>
            </w:pPr>
            <w:r w:rsidRPr="00755397">
              <w:rPr>
                <w:lang w:val="sr-Cyrl-RS"/>
              </w:rPr>
              <w:t>Активирана нова и интензивирана постојећа сарадња са страним универзитетима, истраживачким институцијама, привредом и другим партнерским институцијама у различитим областима науке, образовања, истраживања, иновација и друго</w:t>
            </w:r>
          </w:p>
          <w:p w:rsidR="007E79D4" w:rsidRPr="00411013" w:rsidRDefault="007E79D4" w:rsidP="005C2958">
            <w:pPr>
              <w:pStyle w:val="ListParagraph"/>
              <w:spacing w:after="160" w:line="259" w:lineRule="auto"/>
              <w:ind w:left="248" w:firstLine="0"/>
              <w:rPr>
                <w:b/>
                <w:lang w:val="sr-Cyrl-RS"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:rsidR="007E79D4" w:rsidRPr="0053117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7"/>
              <w:rPr>
                <w:b/>
                <w:lang w:val="sr-Cyrl-RS"/>
              </w:rPr>
            </w:pPr>
            <w:r>
              <w:rPr>
                <w:lang w:val="sr-Cyrl-RS"/>
              </w:rPr>
              <w:t>Повећан број међународних пројеката чији је носилац или партнер Универзитет у Крагујевцу</w:t>
            </w:r>
          </w:p>
          <w:p w:rsidR="007E79D4" w:rsidRPr="00982149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17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Повећана </w:t>
            </w:r>
            <w:r w:rsidRPr="00411013">
              <w:rPr>
                <w:lang w:val="sr-Cyrl-RS"/>
              </w:rPr>
              <w:t>моб</w:t>
            </w:r>
            <w:r>
              <w:rPr>
                <w:lang w:val="sr-Cyrl-RS"/>
              </w:rPr>
              <w:t xml:space="preserve">илност </w:t>
            </w:r>
            <w:r w:rsidRPr="00755397">
              <w:rPr>
                <w:lang w:val="sr-Cyrl-RS"/>
              </w:rPr>
              <w:t>истраживача, наставног и ненаставног особља, број студијских програма унапређених или развијених самостално или у сарадњи са партнерским институцијама (</w:t>
            </w:r>
            <w:r w:rsidRPr="00034E52">
              <w:rPr>
                <w:i/>
                <w:lang w:val="sr-Cyrl-RS"/>
              </w:rPr>
              <w:t>заједнички студијски програми</w:t>
            </w:r>
            <w:r w:rsidRPr="00755397">
              <w:rPr>
                <w:lang w:val="sr-Cyrl-RS"/>
              </w:rPr>
              <w:t>)</w:t>
            </w:r>
          </w:p>
        </w:tc>
        <w:tc>
          <w:tcPr>
            <w:tcW w:w="2277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Универзитет у Крагујевцу, Одељење за међународну сарадњу,  Канцеларија за међународне пројекте, Одељење за правне и опште послове, Одељење за економију и финансије  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DC3E9E" w:rsidRDefault="007E79D4" w:rsidP="005C2958">
            <w:pPr>
              <w:pStyle w:val="ListParagraph"/>
              <w:spacing w:after="160" w:line="259" w:lineRule="auto"/>
              <w:ind w:left="385" w:firstLine="0"/>
              <w:rPr>
                <w:b/>
                <w:lang w:val="sr-Cyrl-RS"/>
              </w:rPr>
            </w:pPr>
          </w:p>
        </w:tc>
      </w:tr>
    </w:tbl>
    <w:p w:rsidR="007E79D4" w:rsidRDefault="007E79D4" w:rsidP="007E79D4">
      <w:pPr>
        <w:ind w:left="0" w:firstLine="0"/>
      </w:pPr>
    </w:p>
    <w:p w:rsidR="007E79D4" w:rsidRDefault="007E79D4" w:rsidP="007E79D4">
      <w:pPr>
        <w:spacing w:after="0" w:line="240" w:lineRule="auto"/>
        <w:ind w:left="0" w:firstLine="0"/>
      </w:pP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4033"/>
        <w:gridCol w:w="3612"/>
        <w:gridCol w:w="3040"/>
        <w:gridCol w:w="2006"/>
        <w:gridCol w:w="2193"/>
      </w:tblGrid>
      <w:tr w:rsidR="007E79D4" w:rsidTr="005C2958">
        <w:tc>
          <w:tcPr>
            <w:tcW w:w="4033" w:type="dxa"/>
            <w:shd w:val="clear" w:color="auto" w:fill="F7CAAC" w:themeFill="accent2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ОПШТИ ЦИЉ</w:t>
            </w:r>
          </w:p>
        </w:tc>
        <w:tc>
          <w:tcPr>
            <w:tcW w:w="10851" w:type="dxa"/>
            <w:gridSpan w:val="4"/>
            <w:shd w:val="clear" w:color="auto" w:fill="F7CAAC" w:themeFill="accent2" w:themeFillTint="66"/>
          </w:tcPr>
          <w:p w:rsidR="007E79D4" w:rsidRPr="00DC3E9E" w:rsidRDefault="007E79D4" w:rsidP="0060628A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757A1D">
              <w:rPr>
                <w:b/>
              </w:rPr>
              <w:t xml:space="preserve">III </w:t>
            </w:r>
            <w:r w:rsidRPr="00757A1D">
              <w:rPr>
                <w:b/>
                <w:lang w:val="sr-Cyrl-RS"/>
              </w:rPr>
              <w:t>УНАПРЕЂЕЊЕ СА</w:t>
            </w:r>
            <w:r>
              <w:rPr>
                <w:b/>
                <w:lang w:val="sr-Cyrl-RS"/>
              </w:rPr>
              <w:t xml:space="preserve">РАДЊЕ СА СТРАНИМ УНИВЕРЗИТЕТИМА </w:t>
            </w:r>
            <w:r w:rsidRPr="00757A1D">
              <w:rPr>
                <w:b/>
                <w:lang w:val="sr-Cyrl-RS"/>
              </w:rPr>
              <w:t>И ИСТРАЖИВАЧКИМ УСТАНОВАМА, ПРИВРЕДОМ И Д</w:t>
            </w:r>
            <w:r w:rsidR="0060628A">
              <w:rPr>
                <w:b/>
                <w:lang w:val="sr-Cyrl-RS"/>
              </w:rPr>
              <w:t>РУГИМ ПАРТНЕРСКИМ ИНСТИТУЦИЈАМА</w:t>
            </w:r>
            <w:r w:rsidRPr="00757A1D">
              <w:rPr>
                <w:b/>
                <w:lang w:val="sr-Cyrl-RS"/>
              </w:rPr>
              <w:t xml:space="preserve"> КРОЗ МЕЂУНАРОДНЕ ПРОЈЕКТЕ</w:t>
            </w:r>
          </w:p>
        </w:tc>
      </w:tr>
      <w:tr w:rsidR="007E79D4" w:rsidTr="005C2958">
        <w:tc>
          <w:tcPr>
            <w:tcW w:w="4033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0851" w:type="dxa"/>
            <w:gridSpan w:val="4"/>
            <w:shd w:val="clear" w:color="auto" w:fill="F7CAAC" w:themeFill="accent2" w:themeFillTint="66"/>
            <w:vAlign w:val="center"/>
          </w:tcPr>
          <w:p w:rsidR="007E79D4" w:rsidRPr="005D0DF3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 w:rsidRPr="005D0DF3">
              <w:rPr>
                <w:rFonts w:ascii="Verdana" w:hAnsi="Verdana"/>
                <w:sz w:val="20"/>
                <w:szCs w:val="20"/>
                <w:lang w:val="sr-Cyrl-RS"/>
              </w:rPr>
              <w:t>3.</w:t>
            </w:r>
            <w:r w:rsidR="00116AB9">
              <w:rPr>
                <w:rFonts w:ascii="Verdana" w:hAnsi="Verdana"/>
                <w:sz w:val="20"/>
                <w:szCs w:val="20"/>
                <w:lang w:val="sr-Cyrl-R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  <w:r w:rsidRPr="005D0DF3">
              <w:rPr>
                <w:rFonts w:ascii="Verdana" w:hAnsi="Verdana"/>
                <w:sz w:val="20"/>
                <w:szCs w:val="20"/>
                <w:lang w:val="sr-Cyrl-RS"/>
              </w:rPr>
              <w:t>Повећање видљивости истраживачких капацитета и постигнутих резултата Универзитета у Крагујевцу на националном и међународном нивоу</w:t>
            </w:r>
          </w:p>
        </w:tc>
      </w:tr>
      <w:tr w:rsidR="007E79D4" w:rsidTr="005C2958">
        <w:tc>
          <w:tcPr>
            <w:tcW w:w="4033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 w:rsidRPr="00DC3E9E">
              <w:rPr>
                <w:b/>
                <w:lang w:val="sr-Cyrl-RS"/>
              </w:rPr>
              <w:t>НАЗИВ АКЦИЈЕ</w:t>
            </w:r>
          </w:p>
        </w:tc>
        <w:tc>
          <w:tcPr>
            <w:tcW w:w="3612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КОРАЦИ</w:t>
            </w:r>
          </w:p>
        </w:tc>
        <w:tc>
          <w:tcPr>
            <w:tcW w:w="3040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006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ИНДИКАТОР ПРАЋЕЊА НАПРЕТКА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7E79D4" w:rsidTr="005C2958">
        <w:tc>
          <w:tcPr>
            <w:tcW w:w="4033" w:type="dxa"/>
            <w:shd w:val="clear" w:color="auto" w:fill="FFFFFF" w:themeFill="background1"/>
            <w:vAlign w:val="center"/>
          </w:tcPr>
          <w:p w:rsidR="007E79D4" w:rsidRPr="005D0DF3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DC5B35">
              <w:rPr>
                <w:lang w:val="sr-Cyrl-RS"/>
              </w:rPr>
              <w:t xml:space="preserve">Креирање </w:t>
            </w:r>
            <w:proofErr w:type="spellStart"/>
            <w:r>
              <w:rPr>
                <w:i/>
                <w:lang w:val="sr-Cyrl-RS"/>
              </w:rPr>
              <w:t>о</w:t>
            </w:r>
            <w:r w:rsidRPr="00903F7A">
              <w:rPr>
                <w:i/>
                <w:lang w:val="sr-Cyrl-RS"/>
              </w:rPr>
              <w:t>nline</w:t>
            </w:r>
            <w:proofErr w:type="spellEnd"/>
            <w:r w:rsidRPr="005D0DF3">
              <w:rPr>
                <w:lang w:val="sr-Cyrl-RS"/>
              </w:rPr>
              <w:t xml:space="preserve"> </w:t>
            </w:r>
            <w:r w:rsidR="00034E52" w:rsidRPr="005D0DF3">
              <w:rPr>
                <w:lang w:val="sr-Cyrl-RS"/>
              </w:rPr>
              <w:t>базе</w:t>
            </w:r>
            <w:r w:rsidR="00034E52">
              <w:rPr>
                <w:lang w:val="sr-Latn-RS"/>
              </w:rPr>
              <w:t xml:space="preserve"> </w:t>
            </w:r>
            <w:r w:rsidRPr="005D0DF3">
              <w:rPr>
                <w:lang w:val="sr-Cyrl-RS"/>
              </w:rPr>
              <w:t>истраживача и истраживачких капацитета Универзитета</w:t>
            </w:r>
          </w:p>
        </w:tc>
        <w:tc>
          <w:tcPr>
            <w:tcW w:w="3612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 w:rsidRPr="00275160">
              <w:rPr>
                <w:lang w:val="sr-Cyrl-RS"/>
              </w:rPr>
              <w:t>Прикупљање свих релевантних информација од стране Универзитета и факултета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Припрема и сортирање информација по категоријама</w:t>
            </w:r>
          </w:p>
          <w:p w:rsidR="007E79D4" w:rsidRPr="00864E05" w:rsidRDefault="007E79D4" w:rsidP="007E79D4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Дизајн и тестирање базе</w:t>
            </w:r>
          </w:p>
        </w:tc>
        <w:tc>
          <w:tcPr>
            <w:tcW w:w="3040" w:type="dxa"/>
            <w:shd w:val="clear" w:color="auto" w:fill="FFFFFF" w:themeFill="background1"/>
          </w:tcPr>
          <w:p w:rsidR="007E79D4" w:rsidRPr="00864E05" w:rsidRDefault="007E79D4" w:rsidP="007E79D4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317"/>
              <w:rPr>
                <w:b/>
                <w:lang w:val="sr-Cyrl-RS"/>
              </w:rPr>
            </w:pPr>
            <w:r w:rsidRPr="00864E05">
              <w:rPr>
                <w:lang w:val="sr-Cyrl-RS"/>
              </w:rPr>
              <w:t>Креира</w:t>
            </w:r>
            <w:r>
              <w:rPr>
                <w:lang w:val="sr-Cyrl-RS"/>
              </w:rPr>
              <w:t>на</w:t>
            </w:r>
            <w:r w:rsidRPr="00864E05">
              <w:rPr>
                <w:lang w:val="sr-Cyrl-RS"/>
              </w:rPr>
              <w:t xml:space="preserve"> </w:t>
            </w:r>
            <w:proofErr w:type="spellStart"/>
            <w:r>
              <w:rPr>
                <w:i/>
                <w:lang w:val="sr-Cyrl-RS"/>
              </w:rPr>
              <w:t>о</w:t>
            </w:r>
            <w:r w:rsidRPr="00864E05">
              <w:rPr>
                <w:i/>
                <w:lang w:val="sr-Cyrl-RS"/>
              </w:rPr>
              <w:t>nline</w:t>
            </w:r>
            <w:proofErr w:type="spellEnd"/>
            <w:r w:rsidRPr="00864E05">
              <w:rPr>
                <w:lang w:val="sr-Cyrl-RS"/>
              </w:rPr>
              <w:t xml:space="preserve"> баз</w:t>
            </w:r>
            <w:r>
              <w:rPr>
                <w:lang w:val="sr-Cyrl-RS"/>
              </w:rPr>
              <w:t>а</w:t>
            </w:r>
            <w:r w:rsidRPr="00864E05">
              <w:rPr>
                <w:lang w:val="sr-Cyrl-RS"/>
              </w:rPr>
              <w:t xml:space="preserve"> истраживача и истраживачких капацитета Универзитета</w:t>
            </w:r>
          </w:p>
        </w:tc>
        <w:tc>
          <w:tcPr>
            <w:tcW w:w="2006" w:type="dxa"/>
            <w:shd w:val="clear" w:color="auto" w:fill="FFFFFF" w:themeFill="background1"/>
          </w:tcPr>
          <w:p w:rsidR="007E79D4" w:rsidRPr="00864E05" w:rsidRDefault="007E79D4" w:rsidP="007E79D4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179" w:hanging="253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Број посета </w:t>
            </w:r>
            <w:proofErr w:type="spellStart"/>
            <w:r>
              <w:rPr>
                <w:i/>
                <w:lang w:val="sr-Cyrl-RS"/>
              </w:rPr>
              <w:t>о</w:t>
            </w:r>
            <w:r w:rsidRPr="00864E05">
              <w:rPr>
                <w:i/>
                <w:lang w:val="sr-Cyrl-RS"/>
              </w:rPr>
              <w:t>nline</w:t>
            </w:r>
            <w:proofErr w:type="spellEnd"/>
            <w:r w:rsidRPr="00864E05">
              <w:rPr>
                <w:lang w:val="sr-Cyrl-RS"/>
              </w:rPr>
              <w:t xml:space="preserve"> базе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219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Универзитетски рачунарски центар</w:t>
            </w:r>
          </w:p>
          <w:p w:rsidR="007E79D4" w:rsidRPr="00034E52" w:rsidRDefault="007E79D4" w:rsidP="00034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  <w:tr w:rsidR="007E79D4" w:rsidTr="005C2958">
        <w:tc>
          <w:tcPr>
            <w:tcW w:w="4033" w:type="dxa"/>
            <w:shd w:val="clear" w:color="auto" w:fill="FFFFFF" w:themeFill="background1"/>
            <w:vAlign w:val="center"/>
          </w:tcPr>
          <w:p w:rsidR="007E79D4" w:rsidRPr="005D0DF3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5D0DF3">
              <w:rPr>
                <w:lang w:val="sr-Cyrl-RS"/>
              </w:rPr>
              <w:t>Платформа за управљање пројектима</w:t>
            </w:r>
          </w:p>
        </w:tc>
        <w:tc>
          <w:tcPr>
            <w:tcW w:w="3612" w:type="dxa"/>
            <w:shd w:val="clear" w:color="auto" w:fill="FFFFFF" w:themeFill="background1"/>
          </w:tcPr>
          <w:p w:rsidR="000315C5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Коришћење постојећих ресу</w:t>
            </w:r>
            <w:r w:rsidR="00034E52">
              <w:rPr>
                <w:lang w:val="sr-Cyrl-RS"/>
              </w:rPr>
              <w:t>р</w:t>
            </w:r>
            <w:r>
              <w:rPr>
                <w:lang w:val="sr-Cyrl-RS"/>
              </w:rPr>
              <w:t xml:space="preserve">са </w:t>
            </w:r>
            <w:r w:rsidRPr="000315C5">
              <w:rPr>
                <w:lang w:val="sr-Cyrl-RS"/>
              </w:rPr>
              <w:t>(</w:t>
            </w:r>
            <w:r w:rsidRPr="000315C5">
              <w:rPr>
                <w:i/>
                <w:lang w:val="sr-Cyrl-RS"/>
              </w:rPr>
              <w:t>софтвера за управљање и праћење пројектима</w:t>
            </w:r>
            <w:r>
              <w:rPr>
                <w:lang w:val="sr-Cyrl-RS"/>
              </w:rPr>
              <w:t xml:space="preserve">) за пројекте </w:t>
            </w:r>
            <w:r w:rsidR="000315C5">
              <w:rPr>
                <w:lang w:val="sr-Cyrl-RS"/>
              </w:rPr>
              <w:t>на којима учествује</w:t>
            </w:r>
            <w:r>
              <w:rPr>
                <w:lang w:val="sr-Cyrl-RS"/>
              </w:rPr>
              <w:t xml:space="preserve"> Универзитет у Крагујевцу</w:t>
            </w:r>
            <w:r w:rsidR="000315C5">
              <w:rPr>
                <w:lang w:val="sr-Cyrl-RS"/>
              </w:rPr>
              <w:t xml:space="preserve"> и факултети у његовом саставу</w:t>
            </w:r>
          </w:p>
        </w:tc>
        <w:tc>
          <w:tcPr>
            <w:tcW w:w="3040" w:type="dxa"/>
            <w:shd w:val="clear" w:color="auto" w:fill="FFFFFF" w:themeFill="background1"/>
          </w:tcPr>
          <w:p w:rsidR="007E79D4" w:rsidRPr="002738CE" w:rsidRDefault="007E79D4" w:rsidP="007E79D4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ind w:left="317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Олакшана имплементација пројеката, </w:t>
            </w:r>
            <w:r w:rsidR="00034E52">
              <w:rPr>
                <w:lang w:val="sr-Cyrl-RS"/>
              </w:rPr>
              <w:t>комуникација са партнерским инс</w:t>
            </w:r>
            <w:r>
              <w:rPr>
                <w:lang w:val="sr-Cyrl-RS"/>
              </w:rPr>
              <w:t>т</w:t>
            </w:r>
            <w:r w:rsidR="00034E52">
              <w:rPr>
                <w:lang w:val="sr-Cyrl-RS"/>
              </w:rPr>
              <w:t>ит</w:t>
            </w:r>
            <w:r>
              <w:rPr>
                <w:lang w:val="sr-Cyrl-RS"/>
              </w:rPr>
              <w:t>уцијама, припрема документације за извештавање итд.</w:t>
            </w:r>
          </w:p>
        </w:tc>
        <w:tc>
          <w:tcPr>
            <w:tcW w:w="2006" w:type="dxa"/>
            <w:shd w:val="clear" w:color="auto" w:fill="FFFFFF" w:themeFill="background1"/>
          </w:tcPr>
          <w:p w:rsidR="007E79D4" w:rsidRPr="002738CE" w:rsidRDefault="007E79D4" w:rsidP="007E79D4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ind w:left="182" w:hanging="212"/>
              <w:rPr>
                <w:b/>
                <w:lang w:val="sr-Cyrl-RS"/>
              </w:rPr>
            </w:pPr>
            <w:r>
              <w:rPr>
                <w:lang w:val="sr-Cyrl-RS"/>
              </w:rPr>
              <w:t>Ефикасна платформа</w:t>
            </w:r>
          </w:p>
        </w:tc>
        <w:tc>
          <w:tcPr>
            <w:tcW w:w="219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Универзитет у Крагујевцу, Универзитетски рачунарски центар, Одељење за међународну сарадњу,  Канцеларија за међународне пројекте, Одељење за </w:t>
            </w:r>
            <w:r>
              <w:rPr>
                <w:lang w:val="sr-Cyrl-RS"/>
              </w:rPr>
              <w:lastRenderedPageBreak/>
              <w:t xml:space="preserve">правне и опште послове, Одељење за економију и финансије  </w:t>
            </w:r>
          </w:p>
          <w:p w:rsidR="007E79D4" w:rsidRPr="000D7892" w:rsidRDefault="007E79D4" w:rsidP="000D789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  <w:tr w:rsidR="007E79D4" w:rsidTr="006047A7">
        <w:tc>
          <w:tcPr>
            <w:tcW w:w="4033" w:type="dxa"/>
            <w:shd w:val="clear" w:color="auto" w:fill="FFFFFF" w:themeFill="background1"/>
            <w:vAlign w:val="center"/>
          </w:tcPr>
          <w:p w:rsidR="007E79D4" w:rsidRPr="005D0DF3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Промоција резултата пројеката</w:t>
            </w:r>
          </w:p>
        </w:tc>
        <w:tc>
          <w:tcPr>
            <w:tcW w:w="3612" w:type="dxa"/>
            <w:shd w:val="clear" w:color="auto" w:fill="FFFFFF" w:themeFill="background1"/>
            <w:vAlign w:val="center"/>
          </w:tcPr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 w:rsidRPr="008D5A59">
              <w:rPr>
                <w:lang w:val="sr-Cyrl-RS"/>
              </w:rPr>
              <w:t xml:space="preserve">Прикупљање свих </w:t>
            </w:r>
            <w:r>
              <w:rPr>
                <w:lang w:val="sr-Cyrl-RS"/>
              </w:rPr>
              <w:t>резултата пројеката</w:t>
            </w:r>
            <w:r w:rsidRPr="008D5A59">
              <w:rPr>
                <w:lang w:val="sr-Cyrl-RS"/>
              </w:rPr>
              <w:t xml:space="preserve"> Универзитета и факултета</w:t>
            </w:r>
          </w:p>
          <w:p w:rsidR="007E79D4" w:rsidRPr="008D5A59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 w:rsidRPr="008D5A59">
              <w:rPr>
                <w:lang w:val="sr-Cyrl-RS"/>
              </w:rPr>
              <w:t>До</w:t>
            </w:r>
            <w:r>
              <w:rPr>
                <w:lang w:val="sr-Cyrl-RS"/>
              </w:rPr>
              <w:t xml:space="preserve">давање релевантног садржаја на интернет страницу </w:t>
            </w:r>
            <w:r w:rsidRPr="008D5A59">
              <w:rPr>
                <w:lang w:val="sr-Cyrl-RS"/>
              </w:rPr>
              <w:t>Универзитета</w:t>
            </w:r>
          </w:p>
          <w:p w:rsidR="007E79D4" w:rsidRPr="008D5A59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 w:rsidRPr="008D5A59">
              <w:rPr>
                <w:lang w:val="sr-Cyrl-RS"/>
              </w:rPr>
              <w:t xml:space="preserve">Креирање и штампање брошура </w:t>
            </w:r>
          </w:p>
          <w:p w:rsidR="007E79D4" w:rsidRPr="008D5A59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Учешће на сајмовима</w:t>
            </w:r>
            <w:r w:rsidRPr="008D5A59">
              <w:rPr>
                <w:lang w:val="sr-Cyrl-RS"/>
              </w:rPr>
              <w:t xml:space="preserve"> високог образовања </w:t>
            </w:r>
            <w:r>
              <w:rPr>
                <w:lang w:val="sr-Cyrl-RS"/>
              </w:rPr>
              <w:t>и представљање пројектних резултата</w:t>
            </w:r>
          </w:p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 xml:space="preserve">Дисеминација пројектних резултата </w:t>
            </w:r>
            <w:r w:rsidRPr="008D5A59">
              <w:rPr>
                <w:lang w:val="sr-Cyrl-RS"/>
              </w:rPr>
              <w:t>кроз партнерску мрежу</w:t>
            </w:r>
          </w:p>
        </w:tc>
        <w:tc>
          <w:tcPr>
            <w:tcW w:w="3040" w:type="dxa"/>
            <w:shd w:val="clear" w:color="auto" w:fill="FFFFFF" w:themeFill="background1"/>
          </w:tcPr>
          <w:p w:rsidR="007E79D4" w:rsidRPr="000D7892" w:rsidRDefault="007E79D4" w:rsidP="006047A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317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 препознат као квалитетан и поуздан партнер</w:t>
            </w:r>
          </w:p>
          <w:p w:rsidR="007E79D4" w:rsidRPr="003F55C5" w:rsidRDefault="007E79D4" w:rsidP="006047A7">
            <w:pPr>
              <w:spacing w:after="160" w:line="259" w:lineRule="auto"/>
              <w:rPr>
                <w:b/>
                <w:lang w:val="sr-Cyrl-RS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7E79D4" w:rsidRPr="003F55C5" w:rsidRDefault="007E79D4" w:rsidP="006047A7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290"/>
              <w:rPr>
                <w:b/>
                <w:lang w:val="sr-Cyrl-RS"/>
              </w:rPr>
            </w:pPr>
            <w:r w:rsidRPr="003F55C5">
              <w:rPr>
                <w:lang w:val="sr-Cyrl-RS"/>
              </w:rPr>
              <w:t xml:space="preserve">Повећан број међународних пројеката </w:t>
            </w:r>
          </w:p>
          <w:p w:rsidR="007E79D4" w:rsidRPr="003F55C5" w:rsidRDefault="007E79D4" w:rsidP="006047A7">
            <w:pPr>
              <w:spacing w:after="160" w:line="259" w:lineRule="auto"/>
              <w:ind w:left="-136" w:hanging="218"/>
              <w:rPr>
                <w:b/>
                <w:lang w:val="sr-Cyrl-RS"/>
              </w:rPr>
            </w:pPr>
          </w:p>
        </w:tc>
        <w:tc>
          <w:tcPr>
            <w:tcW w:w="219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385" w:hanging="408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Крагујевцу, Одељење за међународну сарадњу,  Канцеларија за међународне пројекте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ind w:left="385" w:hanging="408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0D18E7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</w:tc>
      </w:tr>
      <w:tr w:rsidR="007E79D4" w:rsidTr="005C2958">
        <w:tc>
          <w:tcPr>
            <w:tcW w:w="4033" w:type="dxa"/>
            <w:shd w:val="clear" w:color="auto" w:fill="FFFFFF" w:themeFill="background1"/>
            <w:vAlign w:val="center"/>
          </w:tcPr>
          <w:p w:rsidR="007E79D4" w:rsidRPr="005D0DF3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Ч</w:t>
            </w:r>
            <w:r w:rsidRPr="005D0DF3">
              <w:rPr>
                <w:lang w:val="sr-Cyrl-RS"/>
              </w:rPr>
              <w:t>ланство у релевантним европским и с</w:t>
            </w:r>
            <w:r>
              <w:rPr>
                <w:lang w:val="sr-Cyrl-RS"/>
              </w:rPr>
              <w:t>ветским универзитетским мрежама</w:t>
            </w:r>
          </w:p>
        </w:tc>
        <w:tc>
          <w:tcPr>
            <w:tcW w:w="3612" w:type="dxa"/>
            <w:shd w:val="clear" w:color="auto" w:fill="FFFFFF" w:themeFill="background1"/>
          </w:tcPr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 w:rsidRPr="007262C3">
              <w:rPr>
                <w:lang w:val="sr-Cyrl-RS"/>
              </w:rPr>
              <w:t xml:space="preserve">Идентификовање релевантних мрежа и </w:t>
            </w:r>
            <w:r>
              <w:rPr>
                <w:lang w:val="sr-Cyrl-RS"/>
              </w:rPr>
              <w:t>п</w:t>
            </w:r>
            <w:r w:rsidRPr="007262C3">
              <w:rPr>
                <w:lang w:val="sr-Cyrl-RS"/>
              </w:rPr>
              <w:t xml:space="preserve">риступање чланству </w:t>
            </w:r>
          </w:p>
          <w:p w:rsidR="007E79D4" w:rsidRPr="006A7ACA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Р</w:t>
            </w:r>
            <w:r w:rsidRPr="006A7ACA">
              <w:rPr>
                <w:lang w:val="sr-Cyrl-RS"/>
              </w:rPr>
              <w:t xml:space="preserve">едовно ажурирање података </w:t>
            </w:r>
            <w:r>
              <w:rPr>
                <w:lang w:val="sr-Cyrl-RS"/>
              </w:rPr>
              <w:t xml:space="preserve">о </w:t>
            </w:r>
            <w:r w:rsidRPr="006A7ACA">
              <w:rPr>
                <w:lang w:val="sr-Cyrl-RS"/>
              </w:rPr>
              <w:t>Универзитет</w:t>
            </w:r>
            <w:r>
              <w:rPr>
                <w:lang w:val="sr-Cyrl-RS"/>
              </w:rPr>
              <w:t>у</w:t>
            </w:r>
            <w:r w:rsidRPr="006A7ACA">
              <w:rPr>
                <w:lang w:val="sr-Cyrl-RS"/>
              </w:rPr>
              <w:t xml:space="preserve"> на интернет презентацијама мрежа </w:t>
            </w:r>
          </w:p>
        </w:tc>
        <w:tc>
          <w:tcPr>
            <w:tcW w:w="3040" w:type="dxa"/>
            <w:shd w:val="clear" w:color="auto" w:fill="FFFFFF" w:themeFill="background1"/>
          </w:tcPr>
          <w:p w:rsidR="007E79D4" w:rsidRPr="006A7ACA" w:rsidRDefault="007E79D4" w:rsidP="007E79D4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248" w:hanging="284"/>
              <w:rPr>
                <w:b/>
                <w:lang w:val="sr-Cyrl-RS"/>
              </w:rPr>
            </w:pPr>
            <w:r>
              <w:rPr>
                <w:lang w:val="sr-Cyrl-RS"/>
              </w:rPr>
              <w:t>Универзитет у Крагујевцу је члан релевантних</w:t>
            </w:r>
            <w:r w:rsidRPr="005D0DF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европских</w:t>
            </w:r>
            <w:r w:rsidRPr="005D0DF3">
              <w:rPr>
                <w:lang w:val="sr-Cyrl-RS"/>
              </w:rPr>
              <w:t xml:space="preserve"> и с</w:t>
            </w:r>
            <w:r>
              <w:rPr>
                <w:lang w:val="sr-Cyrl-RS"/>
              </w:rPr>
              <w:t>ветских универзитетских мрежа</w:t>
            </w:r>
          </w:p>
          <w:p w:rsidR="007E79D4" w:rsidRPr="000D18E7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7E79D4" w:rsidRPr="006A7ACA" w:rsidRDefault="007E79D4" w:rsidP="007E79D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22" w:hanging="252"/>
              <w:rPr>
                <w:b/>
                <w:lang w:val="sr-Cyrl-RS"/>
              </w:rPr>
            </w:pPr>
            <w:r>
              <w:rPr>
                <w:lang w:val="sr-Cyrl-RS"/>
              </w:rPr>
              <w:t>Повећана видљивост Универзитета</w:t>
            </w:r>
          </w:p>
          <w:p w:rsidR="007E79D4" w:rsidRPr="006A7ACA" w:rsidRDefault="007E79D4" w:rsidP="007E79D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22" w:hanging="252"/>
              <w:rPr>
                <w:b/>
                <w:lang w:val="sr-Cyrl-RS"/>
              </w:rPr>
            </w:pPr>
            <w:r>
              <w:rPr>
                <w:lang w:val="sr-Cyrl-RS"/>
              </w:rPr>
              <w:t>Повећан број партнерских инс</w:t>
            </w:r>
            <w:r w:rsidR="000315C5">
              <w:rPr>
                <w:lang w:val="sr-Cyrl-RS"/>
              </w:rPr>
              <w:t>титу</w:t>
            </w:r>
            <w:r>
              <w:rPr>
                <w:lang w:val="sr-Cyrl-RS"/>
              </w:rPr>
              <w:t>ција (</w:t>
            </w:r>
            <w:r w:rsidRPr="000315C5">
              <w:rPr>
                <w:i/>
                <w:lang w:val="sr-Cyrl-RS"/>
              </w:rPr>
              <w:t>успостављени контакти кроз мреже</w:t>
            </w:r>
            <w:r>
              <w:rPr>
                <w:lang w:val="sr-Cyrl-RS"/>
              </w:rPr>
              <w:t>)</w:t>
            </w:r>
          </w:p>
        </w:tc>
        <w:tc>
          <w:tcPr>
            <w:tcW w:w="2193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67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67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  <w:p w:rsidR="007E79D4" w:rsidRPr="000D18E7" w:rsidRDefault="007E79D4" w:rsidP="005C2958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</w:p>
        </w:tc>
      </w:tr>
      <w:tr w:rsidR="007E79D4" w:rsidTr="005C2958">
        <w:tc>
          <w:tcPr>
            <w:tcW w:w="4033" w:type="dxa"/>
            <w:shd w:val="clear" w:color="auto" w:fill="FFFFFF" w:themeFill="background1"/>
            <w:vAlign w:val="center"/>
          </w:tcPr>
          <w:p w:rsidR="007E79D4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Рангирање Универзитета у Крагујевцу на релевантним међународним ранг листама </w:t>
            </w:r>
          </w:p>
          <w:p w:rsidR="007E79D4" w:rsidRPr="004149A2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 xml:space="preserve">* Погледати: </w:t>
            </w:r>
            <w:hyperlink r:id="rId15" w:history="1">
              <w:proofErr w:type="spellStart"/>
              <w:r w:rsidRPr="00E70AF6">
                <w:rPr>
                  <w:rStyle w:val="Hyperlink"/>
                  <w:lang w:val="sr-Cyrl-RS"/>
                </w:rPr>
                <w:t>Academic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Ranking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of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World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Universities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(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Shanghai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ranking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list</w:t>
              </w:r>
              <w:proofErr w:type="spellEnd"/>
              <w:r w:rsidRPr="00E70AF6">
                <w:rPr>
                  <w:rStyle w:val="Hyperlink"/>
                  <w:lang w:val="sr-Cyrl-RS"/>
                </w:rPr>
                <w:t>)</w:t>
              </w:r>
            </w:hyperlink>
            <w:r w:rsidRPr="00E70AF6">
              <w:rPr>
                <w:lang w:val="sr-Cyrl-RS"/>
              </w:rPr>
              <w:t xml:space="preserve">, </w:t>
            </w:r>
            <w:hyperlink r:id="rId16" w:history="1">
              <w:proofErr w:type="spellStart"/>
              <w:r w:rsidRPr="00E70AF6">
                <w:rPr>
                  <w:rStyle w:val="Hyperlink"/>
                  <w:lang w:val="sr-Cyrl-RS"/>
                </w:rPr>
                <w:t>the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QS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World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University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Rankings</w:t>
              </w:r>
              <w:proofErr w:type="spellEnd"/>
            </w:hyperlink>
            <w:r w:rsidRPr="00E70AF6">
              <w:rPr>
                <w:lang w:val="sr-Cyrl-RS"/>
              </w:rPr>
              <w:t xml:space="preserve">, </w:t>
            </w:r>
            <w:hyperlink r:id="rId17" w:history="1">
              <w:proofErr w:type="spellStart"/>
              <w:r w:rsidRPr="00E70AF6">
                <w:rPr>
                  <w:rStyle w:val="Hyperlink"/>
                  <w:lang w:val="sr-Cyrl-RS"/>
                </w:rPr>
                <w:t>The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Times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Higher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Education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World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University</w:t>
              </w:r>
              <w:proofErr w:type="spellEnd"/>
              <w:r w:rsidRPr="00E70AF6">
                <w:rPr>
                  <w:rStyle w:val="Hyperlink"/>
                  <w:lang w:val="sr-Cyrl-RS"/>
                </w:rPr>
                <w:t xml:space="preserve"> 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Rankings</w:t>
              </w:r>
              <w:proofErr w:type="spellEnd"/>
            </w:hyperlink>
            <w:r w:rsidRPr="00E70AF6">
              <w:rPr>
                <w:lang w:val="sr-Cyrl-RS"/>
              </w:rPr>
              <w:t xml:space="preserve">, </w:t>
            </w:r>
            <w:hyperlink r:id="rId18" w:anchor="!/home?trackType=home" w:history="1">
              <w:r w:rsidRPr="00E70AF6">
                <w:rPr>
                  <w:rStyle w:val="Hyperlink"/>
                  <w:lang w:val="sr-Cyrl-RS"/>
                </w:rPr>
                <w:t>U-</w:t>
              </w:r>
              <w:proofErr w:type="spellStart"/>
              <w:r w:rsidRPr="00E70AF6">
                <w:rPr>
                  <w:rStyle w:val="Hyperlink"/>
                  <w:lang w:val="sr-Cyrl-RS"/>
                </w:rPr>
                <w:t>Multirank</w:t>
              </w:r>
              <w:proofErr w:type="spellEnd"/>
            </w:hyperlink>
          </w:p>
        </w:tc>
        <w:tc>
          <w:tcPr>
            <w:tcW w:w="3612" w:type="dxa"/>
            <w:shd w:val="clear" w:color="auto" w:fill="FFFFFF" w:themeFill="background1"/>
          </w:tcPr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Анализа индикатора за праћење успешности Универзитета</w:t>
            </w:r>
          </w:p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Прикупљање релевантних података од свих чланица Универзитета</w:t>
            </w:r>
          </w:p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Успостављање механизма за редовно сакупљање и обраду података</w:t>
            </w:r>
          </w:p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Редовно праћење листа и услова рангирања</w:t>
            </w:r>
          </w:p>
          <w:p w:rsidR="007E79D4" w:rsidRPr="000315C5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 xml:space="preserve">Обавезна </w:t>
            </w:r>
            <w:r w:rsidRPr="000315C5">
              <w:rPr>
                <w:lang w:val="sr-Cyrl-RS"/>
              </w:rPr>
              <w:t>афилијација</w:t>
            </w:r>
            <w:r>
              <w:rPr>
                <w:lang w:val="sr-Cyrl-RS"/>
              </w:rPr>
              <w:t xml:space="preserve"> при објави научних радова</w:t>
            </w:r>
          </w:p>
          <w:p w:rsidR="007E79D4" w:rsidRPr="008E425E" w:rsidRDefault="007E79D4" w:rsidP="000315C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248" w:hanging="284"/>
              <w:rPr>
                <w:lang w:val="sr-Cyrl-RS"/>
              </w:rPr>
            </w:pPr>
            <w:r>
              <w:rPr>
                <w:lang w:val="sr-Cyrl-RS"/>
              </w:rPr>
              <w:t>Нормативно уређивање обавезе афилијације</w:t>
            </w:r>
          </w:p>
        </w:tc>
        <w:tc>
          <w:tcPr>
            <w:tcW w:w="3040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167" w:hanging="265"/>
              <w:rPr>
                <w:lang w:val="sr-Cyrl-RS"/>
              </w:rPr>
            </w:pPr>
            <w:r>
              <w:rPr>
                <w:lang w:val="sr-Cyrl-RS"/>
              </w:rPr>
              <w:t>Унапређени резултати Универзитета у Крагујевцу по категоријама које се користе као индикатори</w:t>
            </w:r>
          </w:p>
          <w:p w:rsidR="007E79D4" w:rsidRPr="000163E5" w:rsidRDefault="007E79D4" w:rsidP="007E79D4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167" w:hanging="265"/>
              <w:rPr>
                <w:lang w:val="sr-Cyrl-RS"/>
              </w:rPr>
            </w:pPr>
            <w:r>
              <w:rPr>
                <w:lang w:val="sr-Cyrl-RS"/>
              </w:rPr>
              <w:t>Универзитет рангиран на релевантним листама</w:t>
            </w:r>
          </w:p>
        </w:tc>
        <w:tc>
          <w:tcPr>
            <w:tcW w:w="2006" w:type="dxa"/>
            <w:shd w:val="clear" w:color="auto" w:fill="FFFFFF" w:themeFill="background1"/>
          </w:tcPr>
          <w:p w:rsidR="007E79D4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385" w:hanging="385"/>
              <w:rPr>
                <w:lang w:val="sr-Cyrl-RS"/>
              </w:rPr>
            </w:pPr>
            <w:r>
              <w:rPr>
                <w:lang w:val="sr-Cyrl-RS"/>
              </w:rPr>
              <w:t xml:space="preserve">Повећан напредак по свим категоријама </w:t>
            </w:r>
          </w:p>
          <w:p w:rsidR="007E79D4" w:rsidRPr="00D50875" w:rsidRDefault="007E79D4" w:rsidP="005C2958">
            <w:pPr>
              <w:pStyle w:val="ListParagraph"/>
              <w:spacing w:after="160" w:line="259" w:lineRule="auto"/>
              <w:ind w:left="385" w:firstLine="0"/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Pr="006047A7">
              <w:rPr>
                <w:i/>
                <w:lang w:val="sr-Cyrl-RS"/>
              </w:rPr>
              <w:t>као што су успешност студирања, број страних студената, број страних наставника, број студијских програма на страном језику, патенти итд.</w:t>
            </w:r>
            <w:r w:rsidRPr="006047A7">
              <w:rPr>
                <w:lang w:val="sr-Cyrl-RS"/>
              </w:rPr>
              <w:t>)</w:t>
            </w:r>
          </w:p>
        </w:tc>
        <w:tc>
          <w:tcPr>
            <w:tcW w:w="2193" w:type="dxa"/>
            <w:shd w:val="clear" w:color="auto" w:fill="FFFFFF" w:themeFill="background1"/>
          </w:tcPr>
          <w:p w:rsidR="007E79D4" w:rsidRPr="00463915" w:rsidRDefault="007E79D4" w:rsidP="007E79D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243" w:hanging="284"/>
              <w:rPr>
                <w:lang w:val="sr-Cyrl-RS"/>
              </w:rPr>
            </w:pPr>
            <w:r w:rsidRPr="00463915">
              <w:rPr>
                <w:lang w:val="sr-Cyrl-RS"/>
              </w:rPr>
              <w:t>Универзитет у Крагујевцу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67" w:hanging="308"/>
              <w:rPr>
                <w:lang w:val="sr-Cyrl-RS"/>
              </w:rPr>
            </w:pPr>
            <w:r>
              <w:rPr>
                <w:lang w:val="sr-Cyrl-RS"/>
              </w:rPr>
              <w:t>Факултети Универзитета у Крагујевцу</w:t>
            </w:r>
          </w:p>
        </w:tc>
      </w:tr>
    </w:tbl>
    <w:p w:rsidR="007E79D4" w:rsidRDefault="007E79D4" w:rsidP="007E79D4">
      <w: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520"/>
        <w:gridCol w:w="2809"/>
        <w:gridCol w:w="5444"/>
        <w:gridCol w:w="3111"/>
      </w:tblGrid>
      <w:tr w:rsidR="007E79D4" w:rsidTr="005C2958">
        <w:tc>
          <w:tcPr>
            <w:tcW w:w="3520" w:type="dxa"/>
            <w:shd w:val="clear" w:color="auto" w:fill="C5E0B3" w:themeFill="accent6" w:themeFillTint="66"/>
          </w:tcPr>
          <w:p w:rsidR="007E79D4" w:rsidRPr="004F2127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ОПШТИ ЦИЉ</w:t>
            </w:r>
          </w:p>
        </w:tc>
        <w:tc>
          <w:tcPr>
            <w:tcW w:w="11364" w:type="dxa"/>
            <w:gridSpan w:val="3"/>
            <w:shd w:val="clear" w:color="auto" w:fill="C5E0B3" w:themeFill="accent6" w:themeFillTint="66"/>
          </w:tcPr>
          <w:p w:rsidR="007E79D4" w:rsidRPr="00DC3E9E" w:rsidRDefault="007E79D4" w:rsidP="00B12613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 xml:space="preserve">IV </w:t>
            </w:r>
            <w:r w:rsidRPr="00767A8F">
              <w:rPr>
                <w:b/>
                <w:lang w:val="sr-Cyrl-RS"/>
              </w:rPr>
              <w:t>ПОСВЕЋЕНОСТ УНИВЕРЗИТЕТА ИНТЕРНАЦИОНАЛИЗАЦИЈИ</w:t>
            </w:r>
            <w:r>
              <w:rPr>
                <w:b/>
                <w:lang w:val="sr-Cyrl-RS"/>
              </w:rPr>
              <w:t xml:space="preserve"> </w:t>
            </w:r>
          </w:p>
        </w:tc>
      </w:tr>
      <w:tr w:rsidR="007E79D4" w:rsidTr="005C2958">
        <w:tc>
          <w:tcPr>
            <w:tcW w:w="3520" w:type="dxa"/>
            <w:shd w:val="clear" w:color="auto" w:fill="C5E0B3" w:themeFill="accent6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364" w:type="dxa"/>
            <w:gridSpan w:val="3"/>
            <w:shd w:val="clear" w:color="auto" w:fill="C5E0B3" w:themeFill="accent6" w:themeFillTint="66"/>
            <w:vAlign w:val="center"/>
          </w:tcPr>
          <w:p w:rsidR="007E79D4" w:rsidRPr="00DC3E9E" w:rsidRDefault="00116AB9" w:rsidP="00B12613">
            <w:pPr>
              <w:spacing w:after="160" w:line="259" w:lineRule="auto"/>
              <w:ind w:left="0" w:firstLine="0"/>
              <w:jc w:val="both"/>
              <w:rPr>
                <w:b/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  <w:lang w:val="sr-Cyrl-RS"/>
              </w:rPr>
              <w:t>4.2</w:t>
            </w:r>
            <w:r w:rsidR="007E79D4">
              <w:rPr>
                <w:rFonts w:ascii="Verdana" w:hAnsi="Verdana"/>
                <w:sz w:val="20"/>
                <w:szCs w:val="20"/>
                <w:lang w:val="sr-Cyrl-RS"/>
              </w:rPr>
              <w:t xml:space="preserve"> Дефинисање и успостављање јединственог мониторинг система процеса спровођења Стратегије интернационализације и р</w:t>
            </w:r>
            <w:r w:rsidR="007E79D4" w:rsidRPr="00CB57DA">
              <w:rPr>
                <w:rFonts w:ascii="Verdana" w:hAnsi="Verdana"/>
                <w:sz w:val="20"/>
                <w:szCs w:val="20"/>
                <w:lang w:val="sr-Cyrl-RS"/>
              </w:rPr>
              <w:t>едовно извештавање о постигнутим резултатима</w:t>
            </w:r>
          </w:p>
        </w:tc>
      </w:tr>
      <w:tr w:rsidR="007E79D4" w:rsidTr="005C2958">
        <w:tc>
          <w:tcPr>
            <w:tcW w:w="6329" w:type="dxa"/>
            <w:gridSpan w:val="2"/>
            <w:shd w:val="clear" w:color="auto" w:fill="C5E0B3" w:themeFill="accent6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5444" w:type="dxa"/>
            <w:shd w:val="clear" w:color="auto" w:fill="C5E0B3" w:themeFill="accent6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3111" w:type="dxa"/>
            <w:shd w:val="clear" w:color="auto" w:fill="C5E0B3" w:themeFill="accent6" w:themeFillTint="66"/>
          </w:tcPr>
          <w:p w:rsidR="007E79D4" w:rsidRPr="00DC3E9E" w:rsidRDefault="007E79D4" w:rsidP="005C2958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НОСИОЦИ</w:t>
            </w:r>
          </w:p>
        </w:tc>
      </w:tr>
      <w:tr w:rsidR="007E79D4" w:rsidTr="005C2958">
        <w:trPr>
          <w:trHeight w:val="782"/>
        </w:trPr>
        <w:tc>
          <w:tcPr>
            <w:tcW w:w="6329" w:type="dxa"/>
            <w:gridSpan w:val="2"/>
            <w:shd w:val="clear" w:color="auto" w:fill="auto"/>
            <w:vAlign w:val="center"/>
          </w:tcPr>
          <w:p w:rsidR="007E79D4" w:rsidRDefault="007E79D4" w:rsidP="006047A7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>
              <w:rPr>
                <w:lang w:val="sr-Cyrl-RS"/>
              </w:rPr>
              <w:t>Формирање О</w:t>
            </w:r>
            <w:r w:rsidRPr="005D0DF3">
              <w:rPr>
                <w:lang w:val="sr-Cyrl-RS"/>
              </w:rPr>
              <w:t>дбора за интернационализацију Универзитета</w:t>
            </w:r>
          </w:p>
        </w:tc>
        <w:tc>
          <w:tcPr>
            <w:tcW w:w="5444" w:type="dxa"/>
            <w:shd w:val="clear" w:color="auto" w:fill="auto"/>
          </w:tcPr>
          <w:p w:rsidR="007E79D4" w:rsidRPr="001C0E51" w:rsidRDefault="007E79D4" w:rsidP="007E79D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>
              <w:rPr>
                <w:lang w:val="sr-Cyrl-RS"/>
              </w:rPr>
              <w:t>Формиран</w:t>
            </w:r>
            <w:r w:rsidRPr="005D0DF3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Одбор</w:t>
            </w:r>
            <w:r w:rsidRPr="005D0DF3">
              <w:rPr>
                <w:lang w:val="sr-Cyrl-RS"/>
              </w:rPr>
              <w:t xml:space="preserve"> за интернационализацију Универзитета</w:t>
            </w:r>
          </w:p>
        </w:tc>
        <w:tc>
          <w:tcPr>
            <w:tcW w:w="3111" w:type="dxa"/>
            <w:shd w:val="clear" w:color="auto" w:fill="auto"/>
          </w:tcPr>
          <w:p w:rsidR="007E79D4" w:rsidRPr="001C0E51" w:rsidRDefault="007E79D4" w:rsidP="006047A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22" w:hanging="252"/>
              <w:rPr>
                <w:lang w:val="sr-Cyrl-RS"/>
              </w:rPr>
            </w:pPr>
            <w:r>
              <w:rPr>
                <w:lang w:val="sr-Cyrl-RS"/>
              </w:rPr>
              <w:t>Универзитет у Крагујевцу</w:t>
            </w:r>
          </w:p>
        </w:tc>
      </w:tr>
      <w:tr w:rsidR="007E79D4" w:rsidTr="005C2958">
        <w:tc>
          <w:tcPr>
            <w:tcW w:w="6329" w:type="dxa"/>
            <w:gridSpan w:val="2"/>
            <w:shd w:val="clear" w:color="auto" w:fill="auto"/>
            <w:vAlign w:val="center"/>
          </w:tcPr>
          <w:p w:rsidR="007E79D4" w:rsidRPr="005D0DF3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Дефинисање механизама за праћење реализације  Стратегије интернационализације, односно за спровођење Акционог плана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7E79D4" w:rsidRDefault="007E79D4" w:rsidP="007E79D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>
              <w:rPr>
                <w:lang w:val="sr-Cyrl-RS"/>
              </w:rPr>
              <w:t>Именовање Одељења</w:t>
            </w:r>
            <w:r w:rsidRPr="00A571C7">
              <w:rPr>
                <w:lang w:val="sr-Cyrl-RS"/>
              </w:rPr>
              <w:t xml:space="preserve"> за међународну сарадњу</w:t>
            </w:r>
            <w:r>
              <w:rPr>
                <w:lang w:val="sr-Cyrl-RS"/>
              </w:rPr>
              <w:t xml:space="preserve"> за административно-стручну службу</w:t>
            </w:r>
            <w:r w:rsidRPr="00A571C7">
              <w:rPr>
                <w:lang w:val="sr-Cyrl-RS"/>
              </w:rPr>
              <w:t xml:space="preserve"> Одбора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>
              <w:rPr>
                <w:lang w:val="sr-Cyrl-RS"/>
              </w:rPr>
              <w:t>Дефинисани механизми сакупљања релевантних података од чланица Универзитета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7D2855">
              <w:rPr>
                <w:lang w:val="sr-Cyrl-RS"/>
              </w:rPr>
              <w:t xml:space="preserve">одишње </w:t>
            </w:r>
            <w:r>
              <w:rPr>
                <w:lang w:val="sr-Cyrl-RS"/>
              </w:rPr>
              <w:t>извештавање</w:t>
            </w:r>
            <w:r w:rsidRPr="007D2855">
              <w:rPr>
                <w:lang w:val="sr-Cyrl-RS"/>
              </w:rPr>
              <w:t xml:space="preserve"> о реализованим активностима које су предвиђене Стратегијом/акционим плановима </w:t>
            </w:r>
          </w:p>
          <w:p w:rsidR="007E79D4" w:rsidRPr="00B54E39" w:rsidRDefault="007E79D4" w:rsidP="00B54E3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>
              <w:rPr>
                <w:lang w:val="sr-Cyrl-RS"/>
              </w:rPr>
              <w:t>Извештај се подноси</w:t>
            </w:r>
            <w:r w:rsidRPr="005D0DF3">
              <w:rPr>
                <w:lang w:val="sr-Cyrl-RS"/>
              </w:rPr>
              <w:t xml:space="preserve"> председнику Одбора, који исти доставља Ректорском колегијуму </w:t>
            </w:r>
            <w:r>
              <w:rPr>
                <w:lang w:val="sr-Cyrl-RS"/>
              </w:rPr>
              <w:t xml:space="preserve"> и Сенату</w:t>
            </w:r>
          </w:p>
        </w:tc>
        <w:tc>
          <w:tcPr>
            <w:tcW w:w="3111" w:type="dxa"/>
            <w:shd w:val="clear" w:color="auto" w:fill="auto"/>
          </w:tcPr>
          <w:p w:rsidR="007E79D4" w:rsidRPr="006047A7" w:rsidRDefault="007E79D4" w:rsidP="006047A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22" w:hanging="252"/>
              <w:rPr>
                <w:lang w:val="sr-Cyrl-RS"/>
              </w:rPr>
            </w:pPr>
            <w:r w:rsidRPr="00756D0D">
              <w:rPr>
                <w:lang w:val="sr-Cyrl-RS"/>
              </w:rPr>
              <w:t>Универзитет у Крагујевцу, Одељење за међународну сарадњу, Одбор за интернационализацију Универзитета</w:t>
            </w:r>
          </w:p>
          <w:p w:rsidR="007E79D4" w:rsidRPr="006047A7" w:rsidRDefault="007E79D4" w:rsidP="006047A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22" w:hanging="252"/>
              <w:rPr>
                <w:lang w:val="sr-Cyrl-RS"/>
              </w:rPr>
            </w:pPr>
            <w:r w:rsidRPr="00756D0D">
              <w:rPr>
                <w:lang w:val="sr-Cyrl-RS"/>
              </w:rPr>
              <w:t>Факултети Универзитета у Крагујевцу</w:t>
            </w:r>
          </w:p>
        </w:tc>
      </w:tr>
      <w:tr w:rsidR="007E79D4" w:rsidTr="005C2958">
        <w:tc>
          <w:tcPr>
            <w:tcW w:w="6329" w:type="dxa"/>
            <w:gridSpan w:val="2"/>
            <w:shd w:val="clear" w:color="auto" w:fill="auto"/>
            <w:vAlign w:val="center"/>
          </w:tcPr>
          <w:p w:rsidR="007E79D4" w:rsidRDefault="007E79D4" w:rsidP="005C2958">
            <w:pPr>
              <w:spacing w:after="160" w:line="259" w:lineRule="auto"/>
              <w:ind w:left="0" w:firstLine="0"/>
              <w:rPr>
                <w:lang w:val="sr-Cyrl-RS"/>
              </w:rPr>
            </w:pPr>
            <w:r w:rsidRPr="005D0DF3">
              <w:rPr>
                <w:lang w:val="sr-Cyrl-RS"/>
              </w:rPr>
              <w:t xml:space="preserve">Давање стручног мишљења </w:t>
            </w:r>
            <w:r>
              <w:rPr>
                <w:lang w:val="sr-Cyrl-RS"/>
              </w:rPr>
              <w:t>у циљу обезбеђења</w:t>
            </w:r>
            <w:r w:rsidRPr="005D0DF3">
              <w:rPr>
                <w:lang w:val="sr-Cyrl-RS"/>
              </w:rPr>
              <w:t xml:space="preserve"> квалитета </w:t>
            </w:r>
            <w:r>
              <w:rPr>
                <w:lang w:val="sr-Cyrl-RS"/>
              </w:rPr>
              <w:t>спровођења Стратегије и Акционог плана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7E79D4" w:rsidRDefault="007E79D4" w:rsidP="007E79D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>
              <w:rPr>
                <w:lang w:val="sr-Cyrl-RS"/>
              </w:rPr>
              <w:t>Председник Одбора уз извештај даје могуће предлоге за унапређење активности</w:t>
            </w:r>
          </w:p>
          <w:p w:rsidR="007E79D4" w:rsidRDefault="007E79D4" w:rsidP="007E79D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17" w:hanging="317"/>
              <w:rPr>
                <w:lang w:val="sr-Cyrl-RS"/>
              </w:rPr>
            </w:pPr>
            <w:r w:rsidRPr="003F7728">
              <w:rPr>
                <w:lang w:val="sr-Cyrl-RS"/>
              </w:rPr>
              <w:t>Одбор за интернационализацију Универзитета</w:t>
            </w:r>
            <w:r>
              <w:rPr>
                <w:lang w:val="sr-Cyrl-RS"/>
              </w:rPr>
              <w:t xml:space="preserve"> даваће стручно мишљење</w:t>
            </w:r>
            <w:r w:rsidRPr="005D0DF3">
              <w:rPr>
                <w:lang w:val="sr-Cyrl-RS"/>
              </w:rPr>
              <w:t xml:space="preserve"> о сар</w:t>
            </w:r>
            <w:r>
              <w:rPr>
                <w:lang w:val="sr-Cyrl-RS"/>
              </w:rPr>
              <w:t xml:space="preserve">адњи са другим универзитетима, </w:t>
            </w:r>
            <w:r w:rsidRPr="005D0DF3">
              <w:rPr>
                <w:lang w:val="sr-Cyrl-RS"/>
              </w:rPr>
              <w:t xml:space="preserve">склапању међународних споразума </w:t>
            </w:r>
            <w:r>
              <w:rPr>
                <w:lang w:val="sr-Cyrl-RS"/>
              </w:rPr>
              <w:t>и приоритета</w:t>
            </w:r>
            <w:r w:rsidRPr="005D0DF3">
              <w:rPr>
                <w:lang w:val="sr-Cyrl-RS"/>
              </w:rPr>
              <w:t xml:space="preserve"> (</w:t>
            </w:r>
            <w:r w:rsidRPr="003F7728">
              <w:rPr>
                <w:i/>
                <w:lang w:val="sr-Cyrl-RS"/>
              </w:rPr>
              <w:t>приоритети међународне сарадње – регионалне платформе, тематске мреже, институционална партнерства</w:t>
            </w:r>
            <w:r w:rsidRPr="005D0DF3">
              <w:rPr>
                <w:lang w:val="sr-Cyrl-RS"/>
              </w:rPr>
              <w:t>)</w:t>
            </w:r>
          </w:p>
        </w:tc>
        <w:tc>
          <w:tcPr>
            <w:tcW w:w="3111" w:type="dxa"/>
            <w:shd w:val="clear" w:color="auto" w:fill="auto"/>
          </w:tcPr>
          <w:p w:rsidR="007E79D4" w:rsidRPr="006047A7" w:rsidRDefault="007E79D4" w:rsidP="006047A7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222" w:hanging="252"/>
              <w:rPr>
                <w:lang w:val="sr-Cyrl-RS"/>
              </w:rPr>
            </w:pPr>
            <w:r w:rsidRPr="00756D0D">
              <w:rPr>
                <w:lang w:val="sr-Cyrl-RS"/>
              </w:rPr>
              <w:t>Одбор за интернационализацију Универзитета</w:t>
            </w:r>
          </w:p>
        </w:tc>
      </w:tr>
    </w:tbl>
    <w:p w:rsidR="006047A7" w:rsidRDefault="006047A7">
      <w:r>
        <w:br w:type="page"/>
      </w:r>
    </w:p>
    <w:p w:rsidR="0062672C" w:rsidRDefault="0062672C" w:rsidP="007E79D4">
      <w:pPr>
        <w:ind w:left="0" w:firstLine="0"/>
      </w:pPr>
    </w:p>
    <w:p w:rsidR="00B12613" w:rsidRDefault="00B12613">
      <w:pPr>
        <w:spacing w:after="160" w:line="259" w:lineRule="auto"/>
        <w:ind w:left="0" w:firstLine="0"/>
      </w:pP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880"/>
        <w:gridCol w:w="3374"/>
        <w:gridCol w:w="4937"/>
        <w:gridCol w:w="2693"/>
      </w:tblGrid>
      <w:tr w:rsidR="00B12613" w:rsidRPr="00DC3E9E" w:rsidTr="00E543FB">
        <w:tc>
          <w:tcPr>
            <w:tcW w:w="3880" w:type="dxa"/>
            <w:shd w:val="clear" w:color="auto" w:fill="C5E0B3" w:themeFill="accent6" w:themeFillTint="66"/>
          </w:tcPr>
          <w:p w:rsidR="00B12613" w:rsidRPr="004F2127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br w:type="page"/>
            </w:r>
            <w:r>
              <w:rPr>
                <w:b/>
                <w:lang w:val="sr-Cyrl-RS"/>
              </w:rPr>
              <w:t>ОПШТИ ЦИЉ</w:t>
            </w:r>
          </w:p>
        </w:tc>
        <w:tc>
          <w:tcPr>
            <w:tcW w:w="11004" w:type="dxa"/>
            <w:gridSpan w:val="3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 xml:space="preserve">IV </w:t>
            </w:r>
            <w:r w:rsidRPr="00767A8F">
              <w:rPr>
                <w:b/>
                <w:lang w:val="sr-Cyrl-RS"/>
              </w:rPr>
              <w:t>ПОСВЕЋЕНОСТ УНИВЕРЗИТЕТА ИНТЕРНАЦИОНАЛИЗАЦИЈИ</w:t>
            </w:r>
            <w:r>
              <w:rPr>
                <w:b/>
                <w:lang w:val="sr-Cyrl-RS"/>
              </w:rPr>
              <w:t xml:space="preserve"> </w:t>
            </w:r>
            <w:r w:rsidRPr="00DC3E9E">
              <w:rPr>
                <w:b/>
                <w:lang w:val="sr-Cyrl-RS"/>
              </w:rPr>
              <w:t xml:space="preserve"> </w:t>
            </w:r>
          </w:p>
        </w:tc>
      </w:tr>
      <w:tr w:rsidR="00B12613" w:rsidRPr="00DC3E9E" w:rsidTr="00E543FB">
        <w:tc>
          <w:tcPr>
            <w:tcW w:w="3880" w:type="dxa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004" w:type="dxa"/>
            <w:gridSpan w:val="3"/>
            <w:shd w:val="clear" w:color="auto" w:fill="C5E0B3" w:themeFill="accent6" w:themeFillTint="66"/>
            <w:vAlign w:val="center"/>
          </w:tcPr>
          <w:p w:rsidR="00B12613" w:rsidRPr="00DC3E9E" w:rsidRDefault="00B12613" w:rsidP="00B12613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  <w:lang w:val="sr-Cyrl-RS"/>
              </w:rPr>
              <w:t>4.3 Повећање</w:t>
            </w:r>
            <w:r w:rsidRPr="001E0DD5">
              <w:rPr>
                <w:rFonts w:ascii="Verdana" w:hAnsi="Verdan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капацитета Универзитета у Крагујевцу</w:t>
            </w:r>
            <w:r w:rsidRPr="001E0DD5">
              <w:rPr>
                <w:rFonts w:ascii="Verdana" w:hAnsi="Verdana"/>
                <w:sz w:val="20"/>
                <w:szCs w:val="20"/>
                <w:lang w:val="sr-Cyrl-RS"/>
              </w:rPr>
              <w:t xml:space="preserve"> који ће омогућити реализацију Акционог плана и к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валитетно спровођење Стратегије</w:t>
            </w:r>
          </w:p>
        </w:tc>
      </w:tr>
      <w:tr w:rsidR="00B12613" w:rsidRPr="00DC3E9E" w:rsidTr="00E543FB">
        <w:tc>
          <w:tcPr>
            <w:tcW w:w="7254" w:type="dxa"/>
            <w:gridSpan w:val="2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4937" w:type="dxa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B12613" w:rsidRPr="0057048E" w:rsidTr="00E543FB">
        <w:tc>
          <w:tcPr>
            <w:tcW w:w="7254" w:type="dxa"/>
            <w:gridSpan w:val="2"/>
            <w:shd w:val="clear" w:color="auto" w:fill="FFFFFF" w:themeFill="background1"/>
            <w:vAlign w:val="center"/>
          </w:tcPr>
          <w:p w:rsidR="00B12613" w:rsidRPr="0071609C" w:rsidRDefault="00B12613" w:rsidP="00E543FB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 xml:space="preserve">Располагање постојећом опремом и набавка нове опреме у функцији јачања капацитета за </w:t>
            </w:r>
            <w:r w:rsidRPr="001E0DD5">
              <w:rPr>
                <w:rFonts w:ascii="Verdana" w:hAnsi="Verdana"/>
                <w:sz w:val="20"/>
                <w:szCs w:val="20"/>
                <w:lang w:val="sr-Cyrl-RS"/>
              </w:rPr>
              <w:t>спровођењ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е Стратегије интернационализације Универзитета у Крагујевцу</w:t>
            </w:r>
          </w:p>
        </w:tc>
        <w:tc>
          <w:tcPr>
            <w:tcW w:w="4937" w:type="dxa"/>
            <w:shd w:val="clear" w:color="auto" w:fill="FFFFFF" w:themeFill="background1"/>
          </w:tcPr>
          <w:p w:rsidR="00B12613" w:rsidRPr="0057048E" w:rsidRDefault="00B12613" w:rsidP="00E543FB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285"/>
              <w:rPr>
                <w:lang w:val="sr-Cyrl-RS"/>
              </w:rPr>
            </w:pPr>
            <w:r>
              <w:rPr>
                <w:lang w:val="sr-Cyrl-RS"/>
              </w:rPr>
              <w:t>Обезбеђивање адекватне опреме (</w:t>
            </w:r>
            <w:r w:rsidRPr="005C2958">
              <w:rPr>
                <w:i/>
                <w:lang w:val="sr-Cyrl-RS"/>
              </w:rPr>
              <w:t>учионица, лабораториј</w:t>
            </w:r>
            <w:r>
              <w:rPr>
                <w:i/>
                <w:lang w:val="sr-Cyrl-RS"/>
              </w:rPr>
              <w:t>а, Универзитетска библиотека и др</w:t>
            </w:r>
            <w:r w:rsidRPr="005C2958">
              <w:rPr>
                <w:i/>
                <w:lang w:val="sr-Cyrl-RS"/>
              </w:rPr>
              <w:t>.</w:t>
            </w:r>
            <w:r w:rsidRPr="00B746CD">
              <w:rPr>
                <w:lang w:val="sr-Cyrl-RS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B12613" w:rsidRPr="0057048E" w:rsidRDefault="00B12613" w:rsidP="00E543F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10" w:hanging="310"/>
              <w:rPr>
                <w:b/>
                <w:lang w:val="sr-Cyrl-RS"/>
              </w:rPr>
            </w:pPr>
            <w:r w:rsidRPr="0057048E">
              <w:rPr>
                <w:lang w:val="sr-Cyrl-RS"/>
              </w:rPr>
              <w:t>Универзитет у Крагујевцу</w:t>
            </w:r>
          </w:p>
          <w:p w:rsidR="00B12613" w:rsidRPr="0057048E" w:rsidRDefault="00B12613" w:rsidP="00E543F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10" w:hanging="310"/>
              <w:rPr>
                <w:lang w:val="sr-Cyrl-RS"/>
              </w:rPr>
            </w:pPr>
            <w:r w:rsidRPr="0057048E">
              <w:rPr>
                <w:lang w:val="sr-Cyrl-RS"/>
              </w:rPr>
              <w:t>Одбор за интернационализацију Универзитета</w:t>
            </w:r>
          </w:p>
        </w:tc>
      </w:tr>
      <w:tr w:rsidR="00B12613" w:rsidRPr="0057048E" w:rsidTr="00E543FB">
        <w:tc>
          <w:tcPr>
            <w:tcW w:w="7254" w:type="dxa"/>
            <w:gridSpan w:val="2"/>
            <w:shd w:val="clear" w:color="auto" w:fill="FFFFFF" w:themeFill="background1"/>
            <w:vAlign w:val="center"/>
          </w:tcPr>
          <w:p w:rsidR="00B12613" w:rsidRPr="00B746CD" w:rsidRDefault="00B12613" w:rsidP="00E543FB">
            <w:pPr>
              <w:spacing w:after="160" w:line="259" w:lineRule="auto"/>
              <w:ind w:left="0" w:firstLine="0"/>
              <w:rPr>
                <w:lang w:val="sr-Cyrl-RS"/>
              </w:rPr>
            </w:pPr>
            <w:r>
              <w:rPr>
                <w:lang w:val="sr-Cyrl-RS"/>
              </w:rPr>
              <w:t>Израда правних механизама за обезбеђење капацитета Универзитета за привлачење страних истраживача (</w:t>
            </w:r>
            <w:r w:rsidRPr="00B746CD">
              <w:rPr>
                <w:i/>
                <w:lang w:val="sr-Cyrl-RS"/>
              </w:rPr>
              <w:t>смештајни капацитети, опрема и др.</w:t>
            </w:r>
            <w:r w:rsidRPr="00B746CD">
              <w:rPr>
                <w:lang w:val="sr-Cyrl-RS"/>
              </w:rPr>
              <w:t>)</w:t>
            </w:r>
          </w:p>
        </w:tc>
        <w:tc>
          <w:tcPr>
            <w:tcW w:w="4937" w:type="dxa"/>
            <w:shd w:val="clear" w:color="auto" w:fill="FFFFFF" w:themeFill="background1"/>
          </w:tcPr>
          <w:p w:rsidR="00B12613" w:rsidRPr="005C2958" w:rsidRDefault="00B12613" w:rsidP="00E543FB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ind w:left="281"/>
              <w:rPr>
                <w:b/>
                <w:lang w:val="sr-Cyrl-RS"/>
              </w:rPr>
            </w:pPr>
            <w:r>
              <w:rPr>
                <w:lang w:val="sr-Cyrl-RS"/>
              </w:rPr>
              <w:t>Усвојен Правилник</w:t>
            </w:r>
          </w:p>
          <w:p w:rsidR="00B12613" w:rsidRPr="005C2958" w:rsidRDefault="00B12613" w:rsidP="00E543FB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ind w:left="281"/>
              <w:rPr>
                <w:b/>
                <w:lang w:val="sr-Cyrl-RS"/>
              </w:rPr>
            </w:pPr>
            <w:r>
              <w:rPr>
                <w:lang w:val="sr-Cyrl-RS"/>
              </w:rPr>
              <w:t>Уговори Универзитета</w:t>
            </w:r>
          </w:p>
          <w:p w:rsidR="00B12613" w:rsidRPr="0057048E" w:rsidRDefault="00B12613" w:rsidP="00E543FB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ind w:left="281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Успостављени механизми пружања услуга </w:t>
            </w:r>
          </w:p>
        </w:tc>
        <w:tc>
          <w:tcPr>
            <w:tcW w:w="2693" w:type="dxa"/>
            <w:shd w:val="clear" w:color="auto" w:fill="FFFFFF" w:themeFill="background1"/>
          </w:tcPr>
          <w:p w:rsidR="00B12613" w:rsidRPr="0057048E" w:rsidRDefault="00B12613" w:rsidP="00E543F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10" w:hanging="310"/>
              <w:rPr>
                <w:b/>
                <w:lang w:val="sr-Cyrl-RS"/>
              </w:rPr>
            </w:pPr>
            <w:r w:rsidRPr="0057048E">
              <w:rPr>
                <w:lang w:val="sr-Cyrl-RS"/>
              </w:rPr>
              <w:t>Универзитет у Крагујевцу</w:t>
            </w:r>
          </w:p>
          <w:p w:rsidR="00B12613" w:rsidRPr="0057048E" w:rsidRDefault="00B12613" w:rsidP="00E543F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10" w:hanging="310"/>
              <w:rPr>
                <w:lang w:val="sr-Cyrl-RS"/>
              </w:rPr>
            </w:pPr>
            <w:r w:rsidRPr="0057048E">
              <w:rPr>
                <w:lang w:val="sr-Cyrl-RS"/>
              </w:rPr>
              <w:t>Одбор за интернационализацију Универзитета</w:t>
            </w:r>
          </w:p>
        </w:tc>
      </w:tr>
    </w:tbl>
    <w:p w:rsidR="0062672C" w:rsidRDefault="0062672C">
      <w:pPr>
        <w:spacing w:after="160" w:line="259" w:lineRule="auto"/>
        <w:ind w:left="0" w:firstLine="0"/>
      </w:pPr>
    </w:p>
    <w:p w:rsidR="007E79D4" w:rsidRDefault="007E79D4" w:rsidP="007E79D4">
      <w:pPr>
        <w:ind w:left="0" w:firstLine="0"/>
      </w:pPr>
    </w:p>
    <w:p w:rsidR="00B12613" w:rsidRDefault="00B12613">
      <w:pPr>
        <w:spacing w:after="160" w:line="259" w:lineRule="auto"/>
        <w:ind w:left="0" w:firstLine="0"/>
      </w:pPr>
      <w:r>
        <w:br w:type="page"/>
      </w:r>
    </w:p>
    <w:p w:rsidR="00F12034" w:rsidRDefault="00F12034"/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3880"/>
        <w:gridCol w:w="3374"/>
        <w:gridCol w:w="4937"/>
        <w:gridCol w:w="2693"/>
      </w:tblGrid>
      <w:tr w:rsidR="00B12613" w:rsidRPr="00DC3E9E" w:rsidTr="00E543FB">
        <w:tc>
          <w:tcPr>
            <w:tcW w:w="3880" w:type="dxa"/>
            <w:shd w:val="clear" w:color="auto" w:fill="C5E0B3" w:themeFill="accent6" w:themeFillTint="66"/>
          </w:tcPr>
          <w:p w:rsidR="00B12613" w:rsidRPr="004F2127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br w:type="page"/>
            </w:r>
            <w:r>
              <w:rPr>
                <w:b/>
                <w:lang w:val="sr-Cyrl-RS"/>
              </w:rPr>
              <w:t>ОПШТИ ЦИЉ</w:t>
            </w:r>
          </w:p>
        </w:tc>
        <w:tc>
          <w:tcPr>
            <w:tcW w:w="11004" w:type="dxa"/>
            <w:gridSpan w:val="3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 xml:space="preserve">IV </w:t>
            </w:r>
            <w:r w:rsidRPr="00767A8F">
              <w:rPr>
                <w:b/>
                <w:lang w:val="sr-Cyrl-RS"/>
              </w:rPr>
              <w:t>ПОСВЕЋЕНОСТ УНИВЕРЗИТЕТА ИНТЕРНАЦИОНАЛИЗАЦИЈИ</w:t>
            </w:r>
            <w:r>
              <w:rPr>
                <w:b/>
                <w:lang w:val="sr-Cyrl-RS"/>
              </w:rPr>
              <w:t xml:space="preserve"> </w:t>
            </w:r>
          </w:p>
        </w:tc>
      </w:tr>
      <w:tr w:rsidR="00B12613" w:rsidRPr="00DC3E9E" w:rsidTr="00E543FB">
        <w:tc>
          <w:tcPr>
            <w:tcW w:w="3880" w:type="dxa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</w:t>
            </w:r>
          </w:p>
        </w:tc>
        <w:tc>
          <w:tcPr>
            <w:tcW w:w="11004" w:type="dxa"/>
            <w:gridSpan w:val="3"/>
            <w:shd w:val="clear" w:color="auto" w:fill="C5E0B3" w:themeFill="accent6" w:themeFillTint="66"/>
            <w:vAlign w:val="center"/>
          </w:tcPr>
          <w:p w:rsidR="00B12613" w:rsidRPr="00DC3E9E" w:rsidRDefault="00B12613" w:rsidP="00B12613">
            <w:pPr>
              <w:spacing w:after="160" w:line="259" w:lineRule="auto"/>
              <w:ind w:left="0" w:firstLine="0"/>
              <w:jc w:val="both"/>
              <w:rPr>
                <w:b/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  <w:lang w:val="sr-Cyrl-RS"/>
              </w:rPr>
              <w:t xml:space="preserve">4.4 </w:t>
            </w:r>
            <w:r w:rsidRPr="001E0DD5">
              <w:rPr>
                <w:rFonts w:ascii="Verdana" w:hAnsi="Verdana"/>
                <w:sz w:val="20"/>
                <w:szCs w:val="20"/>
                <w:lang w:val="sr-Cyrl-RS"/>
              </w:rPr>
              <w:t>Обезбеђивање одговарајућих финансијских средстава који ће омогућити несметану реализацију Акционог плана и к</w:t>
            </w:r>
            <w:r>
              <w:rPr>
                <w:rFonts w:ascii="Verdana" w:hAnsi="Verdana"/>
                <w:sz w:val="20"/>
                <w:szCs w:val="20"/>
                <w:lang w:val="sr-Cyrl-RS"/>
              </w:rPr>
              <w:t>валитетно спровођење Стратегије</w:t>
            </w:r>
          </w:p>
        </w:tc>
      </w:tr>
      <w:tr w:rsidR="00B12613" w:rsidRPr="00DC3E9E" w:rsidTr="00E543FB">
        <w:tc>
          <w:tcPr>
            <w:tcW w:w="7254" w:type="dxa"/>
            <w:gridSpan w:val="2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lang w:val="sr-Cyrl-RS"/>
              </w:rPr>
              <w:t>АКТИВНОСТ</w:t>
            </w:r>
          </w:p>
        </w:tc>
        <w:tc>
          <w:tcPr>
            <w:tcW w:w="4937" w:type="dxa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РЕЗУЛТАТ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:rsidR="00B12613" w:rsidRPr="00DC3E9E" w:rsidRDefault="00B12613" w:rsidP="00E543FB">
            <w:pPr>
              <w:spacing w:after="160" w:line="259" w:lineRule="auto"/>
              <w:ind w:left="0" w:firstLine="0"/>
              <w:jc w:val="center"/>
              <w:rPr>
                <w:b/>
                <w:lang w:val="sr-Cyrl-RS"/>
              </w:rPr>
            </w:pPr>
            <w:r w:rsidRPr="00DC3E9E">
              <w:rPr>
                <w:b/>
                <w:lang w:val="sr-Cyrl-RS"/>
              </w:rPr>
              <w:t>НОСИОЦИ АКЦИЈА</w:t>
            </w:r>
          </w:p>
        </w:tc>
      </w:tr>
      <w:tr w:rsidR="00B12613" w:rsidRPr="0057048E" w:rsidTr="00E543FB">
        <w:tc>
          <w:tcPr>
            <w:tcW w:w="7254" w:type="dxa"/>
            <w:gridSpan w:val="2"/>
            <w:shd w:val="clear" w:color="auto" w:fill="FFFFFF" w:themeFill="background1"/>
            <w:vAlign w:val="center"/>
          </w:tcPr>
          <w:p w:rsidR="00B12613" w:rsidRPr="0057048E" w:rsidRDefault="00B12613" w:rsidP="00E543FB">
            <w:pPr>
              <w:spacing w:after="160" w:line="259" w:lineRule="auto"/>
              <w:ind w:left="0" w:firstLine="0"/>
              <w:rPr>
                <w:b/>
                <w:lang w:val="sr-Cyrl-RS"/>
              </w:rPr>
            </w:pPr>
            <w:r w:rsidRPr="0057048E">
              <w:rPr>
                <w:lang w:val="sr-Cyrl-RS"/>
              </w:rPr>
              <w:t xml:space="preserve">Разрада механизама </w:t>
            </w:r>
            <w:r>
              <w:rPr>
                <w:lang w:val="sr-Cyrl-RS"/>
              </w:rPr>
              <w:t xml:space="preserve">за обезбеђење </w:t>
            </w:r>
            <w:r w:rsidRPr="0057048E">
              <w:rPr>
                <w:lang w:val="sr-Cyrl-RS"/>
              </w:rPr>
              <w:t>средстава за финансирање акт</w:t>
            </w:r>
            <w:r>
              <w:rPr>
                <w:lang w:val="sr-Cyrl-RS"/>
              </w:rPr>
              <w:t>ивности предвиђених Стратегијом, односно Акционим планом</w:t>
            </w:r>
          </w:p>
        </w:tc>
        <w:tc>
          <w:tcPr>
            <w:tcW w:w="4937" w:type="dxa"/>
            <w:shd w:val="clear" w:color="auto" w:fill="FFFFFF" w:themeFill="background1"/>
          </w:tcPr>
          <w:p w:rsidR="00B12613" w:rsidRPr="00E62B85" w:rsidRDefault="00E62B85" w:rsidP="00E62B85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285"/>
              <w:rPr>
                <w:lang w:val="sr-Cyrl-RS"/>
              </w:rPr>
            </w:pPr>
            <w:r>
              <w:rPr>
                <w:lang w:val="sr-Cyrl-RS"/>
              </w:rPr>
              <w:t>Обезбеђивање</w:t>
            </w:r>
            <w:r w:rsidR="00B12613">
              <w:rPr>
                <w:lang w:val="sr-Cyrl-RS"/>
              </w:rPr>
              <w:t xml:space="preserve"> средстава</w:t>
            </w:r>
            <w:r w:rsidR="00B12613" w:rsidRPr="0057048E">
              <w:rPr>
                <w:lang w:val="sr-Cyrl-RS"/>
              </w:rPr>
              <w:t xml:space="preserve"> за финансирање акт</w:t>
            </w:r>
            <w:r w:rsidR="00B12613">
              <w:rPr>
                <w:lang w:val="sr-Cyrl-RS"/>
              </w:rPr>
              <w:t xml:space="preserve">ивности предвиђених Стратегијом, односно Акционим планом </w:t>
            </w:r>
            <w:r>
              <w:rPr>
                <w:lang w:val="sr-Cyrl-RS"/>
              </w:rPr>
              <w:t xml:space="preserve">која су </w:t>
            </w:r>
            <w:r w:rsidRPr="0057048E">
              <w:rPr>
                <w:lang w:val="sr-Cyrl-RS"/>
              </w:rPr>
              <w:t>под надзором Одбора за интернационализацију Универзитета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B12613" w:rsidRPr="0057048E" w:rsidRDefault="00B12613" w:rsidP="00E543F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10" w:hanging="310"/>
              <w:rPr>
                <w:b/>
                <w:lang w:val="sr-Cyrl-RS"/>
              </w:rPr>
            </w:pPr>
            <w:r w:rsidRPr="0057048E">
              <w:rPr>
                <w:lang w:val="sr-Cyrl-RS"/>
              </w:rPr>
              <w:t>Универзитет у Крагујевцу</w:t>
            </w:r>
          </w:p>
          <w:p w:rsidR="00B12613" w:rsidRPr="0057048E" w:rsidRDefault="00B12613" w:rsidP="00E543FB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ind w:left="310" w:hanging="310"/>
              <w:rPr>
                <w:lang w:val="sr-Cyrl-RS"/>
              </w:rPr>
            </w:pPr>
            <w:r w:rsidRPr="0057048E">
              <w:rPr>
                <w:lang w:val="sr-Cyrl-RS"/>
              </w:rPr>
              <w:t>Одбор за интернационализацију Универзитета</w:t>
            </w:r>
          </w:p>
        </w:tc>
      </w:tr>
    </w:tbl>
    <w:p w:rsidR="00B12613" w:rsidRDefault="00B12613"/>
    <w:sectPr w:rsidR="00B12613" w:rsidSect="005C2958">
      <w:pgSz w:w="15840" w:h="12240" w:orient="landscape"/>
      <w:pgMar w:top="1440" w:right="851" w:bottom="127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40C"/>
    <w:multiLevelType w:val="hybridMultilevel"/>
    <w:tmpl w:val="533EC7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6CB0"/>
    <w:multiLevelType w:val="hybridMultilevel"/>
    <w:tmpl w:val="A976C28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883"/>
    <w:multiLevelType w:val="hybridMultilevel"/>
    <w:tmpl w:val="55E6DF6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764A"/>
    <w:multiLevelType w:val="hybridMultilevel"/>
    <w:tmpl w:val="6A46723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0430"/>
    <w:multiLevelType w:val="hybridMultilevel"/>
    <w:tmpl w:val="B53685F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01419"/>
    <w:multiLevelType w:val="hybridMultilevel"/>
    <w:tmpl w:val="705CFF2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D34"/>
    <w:multiLevelType w:val="hybridMultilevel"/>
    <w:tmpl w:val="C628A1E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53"/>
    <w:multiLevelType w:val="hybridMultilevel"/>
    <w:tmpl w:val="565A1526"/>
    <w:lvl w:ilvl="0" w:tplc="241A000B">
      <w:start w:val="1"/>
      <w:numFmt w:val="bullet"/>
      <w:lvlText w:val=""/>
      <w:lvlJc w:val="left"/>
      <w:pPr>
        <w:ind w:left="87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 w15:restartNumberingAfterBreak="0">
    <w:nsid w:val="102B0719"/>
    <w:multiLevelType w:val="hybridMultilevel"/>
    <w:tmpl w:val="F4B45000"/>
    <w:lvl w:ilvl="0" w:tplc="241A000B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04136F0"/>
    <w:multiLevelType w:val="hybridMultilevel"/>
    <w:tmpl w:val="B48CE64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D2613"/>
    <w:multiLevelType w:val="hybridMultilevel"/>
    <w:tmpl w:val="AD3A1D6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D6354"/>
    <w:multiLevelType w:val="hybridMultilevel"/>
    <w:tmpl w:val="1682FC4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C18A3"/>
    <w:multiLevelType w:val="hybridMultilevel"/>
    <w:tmpl w:val="69DC871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40F5F"/>
    <w:multiLevelType w:val="hybridMultilevel"/>
    <w:tmpl w:val="CCA0B72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462E5"/>
    <w:multiLevelType w:val="hybridMultilevel"/>
    <w:tmpl w:val="6B7CD2E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87B19"/>
    <w:multiLevelType w:val="hybridMultilevel"/>
    <w:tmpl w:val="214CB80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1A20"/>
    <w:multiLevelType w:val="hybridMultilevel"/>
    <w:tmpl w:val="D078021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55E95"/>
    <w:multiLevelType w:val="hybridMultilevel"/>
    <w:tmpl w:val="AEF801F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233D6"/>
    <w:multiLevelType w:val="hybridMultilevel"/>
    <w:tmpl w:val="A120E58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580"/>
    <w:multiLevelType w:val="hybridMultilevel"/>
    <w:tmpl w:val="116C99A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D1EE6"/>
    <w:multiLevelType w:val="hybridMultilevel"/>
    <w:tmpl w:val="CF1E57F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567AB"/>
    <w:multiLevelType w:val="hybridMultilevel"/>
    <w:tmpl w:val="97C4D440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A135CB"/>
    <w:multiLevelType w:val="hybridMultilevel"/>
    <w:tmpl w:val="7FFED72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A2932"/>
    <w:multiLevelType w:val="hybridMultilevel"/>
    <w:tmpl w:val="5282A26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5487D"/>
    <w:multiLevelType w:val="hybridMultilevel"/>
    <w:tmpl w:val="5F86F65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F0723"/>
    <w:multiLevelType w:val="hybridMultilevel"/>
    <w:tmpl w:val="F1CE24B6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1E32F6"/>
    <w:multiLevelType w:val="hybridMultilevel"/>
    <w:tmpl w:val="75326FE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D3EAE"/>
    <w:multiLevelType w:val="hybridMultilevel"/>
    <w:tmpl w:val="AAB8BEE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947AD"/>
    <w:multiLevelType w:val="hybridMultilevel"/>
    <w:tmpl w:val="E7761CA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3511"/>
    <w:multiLevelType w:val="hybridMultilevel"/>
    <w:tmpl w:val="011AC31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6714F"/>
    <w:multiLevelType w:val="hybridMultilevel"/>
    <w:tmpl w:val="3330389E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442E0"/>
    <w:multiLevelType w:val="hybridMultilevel"/>
    <w:tmpl w:val="BDFE4222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F5733"/>
    <w:multiLevelType w:val="hybridMultilevel"/>
    <w:tmpl w:val="051E927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F1DC6"/>
    <w:multiLevelType w:val="hybridMultilevel"/>
    <w:tmpl w:val="CCB0107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04DC0"/>
    <w:multiLevelType w:val="hybridMultilevel"/>
    <w:tmpl w:val="C3D0A878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32228"/>
    <w:multiLevelType w:val="hybridMultilevel"/>
    <w:tmpl w:val="0292D48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3240A"/>
    <w:multiLevelType w:val="hybridMultilevel"/>
    <w:tmpl w:val="F588082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B1573"/>
    <w:multiLevelType w:val="hybridMultilevel"/>
    <w:tmpl w:val="014ABA9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12C44"/>
    <w:multiLevelType w:val="hybridMultilevel"/>
    <w:tmpl w:val="F1F4D844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D45EB"/>
    <w:multiLevelType w:val="hybridMultilevel"/>
    <w:tmpl w:val="14D22B2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845BE"/>
    <w:multiLevelType w:val="hybridMultilevel"/>
    <w:tmpl w:val="8E62C4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3AB2"/>
    <w:multiLevelType w:val="hybridMultilevel"/>
    <w:tmpl w:val="14BCB8F6"/>
    <w:lvl w:ilvl="0" w:tplc="2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A6B53"/>
    <w:multiLevelType w:val="hybridMultilevel"/>
    <w:tmpl w:val="561E379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3221D"/>
    <w:multiLevelType w:val="hybridMultilevel"/>
    <w:tmpl w:val="F3524C8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11"/>
  </w:num>
  <w:num w:numId="4">
    <w:abstractNumId w:val="20"/>
  </w:num>
  <w:num w:numId="5">
    <w:abstractNumId w:val="13"/>
  </w:num>
  <w:num w:numId="6">
    <w:abstractNumId w:val="10"/>
  </w:num>
  <w:num w:numId="7">
    <w:abstractNumId w:val="25"/>
  </w:num>
  <w:num w:numId="8">
    <w:abstractNumId w:val="24"/>
  </w:num>
  <w:num w:numId="9">
    <w:abstractNumId w:val="12"/>
  </w:num>
  <w:num w:numId="10">
    <w:abstractNumId w:val="3"/>
  </w:num>
  <w:num w:numId="11">
    <w:abstractNumId w:val="1"/>
  </w:num>
  <w:num w:numId="12">
    <w:abstractNumId w:val="15"/>
  </w:num>
  <w:num w:numId="13">
    <w:abstractNumId w:val="19"/>
  </w:num>
  <w:num w:numId="14">
    <w:abstractNumId w:val="31"/>
  </w:num>
  <w:num w:numId="15">
    <w:abstractNumId w:val="26"/>
  </w:num>
  <w:num w:numId="16">
    <w:abstractNumId w:val="34"/>
  </w:num>
  <w:num w:numId="17">
    <w:abstractNumId w:val="6"/>
  </w:num>
  <w:num w:numId="18">
    <w:abstractNumId w:val="0"/>
  </w:num>
  <w:num w:numId="19">
    <w:abstractNumId w:val="36"/>
  </w:num>
  <w:num w:numId="20">
    <w:abstractNumId w:val="28"/>
  </w:num>
  <w:num w:numId="21">
    <w:abstractNumId w:val="5"/>
  </w:num>
  <w:num w:numId="22">
    <w:abstractNumId w:val="22"/>
  </w:num>
  <w:num w:numId="23">
    <w:abstractNumId w:val="16"/>
  </w:num>
  <w:num w:numId="24">
    <w:abstractNumId w:val="32"/>
  </w:num>
  <w:num w:numId="25">
    <w:abstractNumId w:val="33"/>
  </w:num>
  <w:num w:numId="26">
    <w:abstractNumId w:val="30"/>
  </w:num>
  <w:num w:numId="27">
    <w:abstractNumId w:val="2"/>
  </w:num>
  <w:num w:numId="28">
    <w:abstractNumId w:val="39"/>
  </w:num>
  <w:num w:numId="29">
    <w:abstractNumId w:val="37"/>
  </w:num>
  <w:num w:numId="30">
    <w:abstractNumId w:val="14"/>
  </w:num>
  <w:num w:numId="31">
    <w:abstractNumId w:val="27"/>
  </w:num>
  <w:num w:numId="32">
    <w:abstractNumId w:val="18"/>
  </w:num>
  <w:num w:numId="33">
    <w:abstractNumId w:val="21"/>
  </w:num>
  <w:num w:numId="34">
    <w:abstractNumId w:val="43"/>
  </w:num>
  <w:num w:numId="35">
    <w:abstractNumId w:val="29"/>
  </w:num>
  <w:num w:numId="36">
    <w:abstractNumId w:val="38"/>
  </w:num>
  <w:num w:numId="37">
    <w:abstractNumId w:val="17"/>
  </w:num>
  <w:num w:numId="38">
    <w:abstractNumId w:val="9"/>
  </w:num>
  <w:num w:numId="39">
    <w:abstractNumId w:val="8"/>
  </w:num>
  <w:num w:numId="40">
    <w:abstractNumId w:val="4"/>
  </w:num>
  <w:num w:numId="41">
    <w:abstractNumId w:val="35"/>
  </w:num>
  <w:num w:numId="42">
    <w:abstractNumId w:val="42"/>
  </w:num>
  <w:num w:numId="43">
    <w:abstractNumId w:val="4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D4"/>
    <w:rsid w:val="000315C5"/>
    <w:rsid w:val="00034E52"/>
    <w:rsid w:val="000753CA"/>
    <w:rsid w:val="000A5ED3"/>
    <w:rsid w:val="000D264F"/>
    <w:rsid w:val="000D383C"/>
    <w:rsid w:val="000D7892"/>
    <w:rsid w:val="000F200A"/>
    <w:rsid w:val="00100641"/>
    <w:rsid w:val="00116AB9"/>
    <w:rsid w:val="00126B9F"/>
    <w:rsid w:val="001337D5"/>
    <w:rsid w:val="00146613"/>
    <w:rsid w:val="001B0686"/>
    <w:rsid w:val="001B18B1"/>
    <w:rsid w:val="001B6602"/>
    <w:rsid w:val="00213F4A"/>
    <w:rsid w:val="00225555"/>
    <w:rsid w:val="00257C91"/>
    <w:rsid w:val="00294C19"/>
    <w:rsid w:val="002C55D0"/>
    <w:rsid w:val="002C62CF"/>
    <w:rsid w:val="002D795E"/>
    <w:rsid w:val="0033121B"/>
    <w:rsid w:val="00336991"/>
    <w:rsid w:val="00382E2A"/>
    <w:rsid w:val="003F6B72"/>
    <w:rsid w:val="004E3742"/>
    <w:rsid w:val="00524E7C"/>
    <w:rsid w:val="00581D21"/>
    <w:rsid w:val="005B7DB0"/>
    <w:rsid w:val="005C2958"/>
    <w:rsid w:val="005E3279"/>
    <w:rsid w:val="006047A7"/>
    <w:rsid w:val="0060628A"/>
    <w:rsid w:val="0062672C"/>
    <w:rsid w:val="00665691"/>
    <w:rsid w:val="0068091E"/>
    <w:rsid w:val="006E008D"/>
    <w:rsid w:val="00705305"/>
    <w:rsid w:val="0071609C"/>
    <w:rsid w:val="00747420"/>
    <w:rsid w:val="00761AAF"/>
    <w:rsid w:val="007655BA"/>
    <w:rsid w:val="007E79D4"/>
    <w:rsid w:val="007F0B0B"/>
    <w:rsid w:val="00886843"/>
    <w:rsid w:val="0089624C"/>
    <w:rsid w:val="008C5F33"/>
    <w:rsid w:val="008E21AE"/>
    <w:rsid w:val="00902522"/>
    <w:rsid w:val="0091244C"/>
    <w:rsid w:val="0095631E"/>
    <w:rsid w:val="009E770E"/>
    <w:rsid w:val="00A31739"/>
    <w:rsid w:val="00A90D9E"/>
    <w:rsid w:val="00A96B41"/>
    <w:rsid w:val="00B02AC9"/>
    <w:rsid w:val="00B12613"/>
    <w:rsid w:val="00B253A8"/>
    <w:rsid w:val="00B54094"/>
    <w:rsid w:val="00B54E39"/>
    <w:rsid w:val="00B746CD"/>
    <w:rsid w:val="00B96864"/>
    <w:rsid w:val="00BC7231"/>
    <w:rsid w:val="00C419C4"/>
    <w:rsid w:val="00C647EF"/>
    <w:rsid w:val="00D15A2A"/>
    <w:rsid w:val="00D50A8E"/>
    <w:rsid w:val="00D53550"/>
    <w:rsid w:val="00DD27BD"/>
    <w:rsid w:val="00E543FB"/>
    <w:rsid w:val="00E62B85"/>
    <w:rsid w:val="00E83D32"/>
    <w:rsid w:val="00E86A43"/>
    <w:rsid w:val="00EC3B05"/>
    <w:rsid w:val="00ED376D"/>
    <w:rsid w:val="00EE587D"/>
    <w:rsid w:val="00F04A42"/>
    <w:rsid w:val="00F12034"/>
    <w:rsid w:val="00F2427A"/>
    <w:rsid w:val="00F63D5C"/>
    <w:rsid w:val="00F83B54"/>
    <w:rsid w:val="00F949CD"/>
    <w:rsid w:val="00F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82EA3-DE40-4699-9EF2-3225231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D4"/>
    <w:pPr>
      <w:spacing w:after="200" w:line="276" w:lineRule="auto"/>
      <w:ind w:left="720" w:hanging="36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D4"/>
    <w:pPr>
      <w:contextualSpacing/>
    </w:pPr>
  </w:style>
  <w:style w:type="table" w:styleId="TableGrid">
    <w:name w:val="Table Grid"/>
    <w:basedOn w:val="TableNormal"/>
    <w:uiPriority w:val="39"/>
    <w:rsid w:val="007E79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.ac.rs/Docs/Pravilnik_o_mobilnosti0001.pdf" TargetMode="External"/><Relationship Id="rId13" Type="http://schemas.openxmlformats.org/officeDocument/2006/relationships/hyperlink" Target="http://ec.europa.eu/euraxess/index.cfm/rights/europeanCharter" TargetMode="External"/><Relationship Id="rId18" Type="http://schemas.openxmlformats.org/officeDocument/2006/relationships/hyperlink" Target="http://www.umultirank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kg.ac.rs/eng/courses.php" TargetMode="External"/><Relationship Id="rId12" Type="http://schemas.openxmlformats.org/officeDocument/2006/relationships/hyperlink" Target="http://ec.europa.eu/euraxess/index.cfm/rights/codeOfConduct" TargetMode="External"/><Relationship Id="rId17" Type="http://schemas.openxmlformats.org/officeDocument/2006/relationships/hyperlink" Target="https://www.timeshighereducation.com/world-university-rankin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universities.com/qs-world-university-ranking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kg.ac.rs/Docs/pravilnikprojek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anghairanking.com/index.html" TargetMode="External"/><Relationship Id="rId10" Type="http://schemas.openxmlformats.org/officeDocument/2006/relationships/hyperlink" Target="https://www.linkedin.com/static?key=what_is_linked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g.ac.rs/medjunarodni_ugovori.php" TargetMode="External"/><Relationship Id="rId14" Type="http://schemas.openxmlformats.org/officeDocument/2006/relationships/hyperlink" Target="http://ec.europa.eu/euraxess/index.cfm/rights/strategy4Researc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3548-755E-4F31-A024-4E5C09B2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2015-12-16T13:16:00Z</dcterms:created>
  <dcterms:modified xsi:type="dcterms:W3CDTF">2015-12-16T13:17:00Z</dcterms:modified>
</cp:coreProperties>
</file>