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C83" w:rsidRPr="008F4114" w:rsidRDefault="0070479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8F4114">
        <w:rPr>
          <w:rFonts w:ascii="Times New Roman" w:hAnsi="Times New Roman" w:cs="Times New Roman"/>
          <w:b/>
          <w:sz w:val="28"/>
          <w:szCs w:val="28"/>
        </w:rPr>
        <w:t>Подаци</w:t>
      </w:r>
      <w:proofErr w:type="spellEnd"/>
      <w:r w:rsidRPr="008F4114">
        <w:rPr>
          <w:rFonts w:ascii="Times New Roman" w:hAnsi="Times New Roman" w:cs="Times New Roman"/>
          <w:b/>
          <w:sz w:val="28"/>
          <w:szCs w:val="28"/>
        </w:rPr>
        <w:t xml:space="preserve"> о </w:t>
      </w:r>
      <w:proofErr w:type="spellStart"/>
      <w:r w:rsidRPr="008F4114">
        <w:rPr>
          <w:rFonts w:ascii="Times New Roman" w:hAnsi="Times New Roman" w:cs="Times New Roman"/>
          <w:b/>
          <w:sz w:val="28"/>
          <w:szCs w:val="28"/>
        </w:rPr>
        <w:t>објављеним</w:t>
      </w:r>
      <w:proofErr w:type="spellEnd"/>
      <w:r w:rsidRPr="008F41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F4114">
        <w:rPr>
          <w:rFonts w:ascii="Times New Roman" w:hAnsi="Times New Roman" w:cs="Times New Roman"/>
          <w:b/>
          <w:sz w:val="28"/>
          <w:szCs w:val="28"/>
        </w:rPr>
        <w:t>радовима</w:t>
      </w:r>
      <w:proofErr w:type="spellEnd"/>
      <w:r w:rsidRPr="008F4114">
        <w:rPr>
          <w:rFonts w:ascii="Times New Roman" w:hAnsi="Times New Roman" w:cs="Times New Roman"/>
          <w:b/>
          <w:sz w:val="28"/>
          <w:szCs w:val="28"/>
        </w:rPr>
        <w:t>:</w:t>
      </w:r>
    </w:p>
    <w:p w:rsidR="00704799" w:rsidRPr="004917DD" w:rsidRDefault="00704799" w:rsidP="0070479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917DD">
        <w:rPr>
          <w:rFonts w:ascii="Times New Roman" w:hAnsi="Times New Roman"/>
          <w:b/>
          <w:sz w:val="24"/>
          <w:szCs w:val="24"/>
        </w:rPr>
        <w:t>Arsenijevic</w:t>
      </w:r>
      <w:proofErr w:type="spellEnd"/>
      <w:r w:rsidRPr="004917DD">
        <w:rPr>
          <w:rFonts w:ascii="Times New Roman" w:hAnsi="Times New Roman"/>
          <w:b/>
          <w:sz w:val="24"/>
          <w:szCs w:val="24"/>
        </w:rPr>
        <w:t xml:space="preserve"> A</w:t>
      </w:r>
      <w:r w:rsidRPr="004917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917DD">
        <w:rPr>
          <w:rFonts w:ascii="Times New Roman" w:hAnsi="Times New Roman"/>
          <w:sz w:val="24"/>
          <w:szCs w:val="24"/>
        </w:rPr>
        <w:t>Milovanovic</w:t>
      </w:r>
      <w:proofErr w:type="spellEnd"/>
      <w:r w:rsidRPr="004917DD">
        <w:rPr>
          <w:rFonts w:ascii="Times New Roman" w:hAnsi="Times New Roman"/>
          <w:sz w:val="24"/>
          <w:szCs w:val="24"/>
        </w:rPr>
        <w:t xml:space="preserve"> M, </w:t>
      </w:r>
      <w:proofErr w:type="spellStart"/>
      <w:r w:rsidRPr="004917DD">
        <w:rPr>
          <w:rFonts w:ascii="Times New Roman" w:hAnsi="Times New Roman"/>
          <w:sz w:val="24"/>
          <w:szCs w:val="24"/>
        </w:rPr>
        <w:t>Milovanovic</w:t>
      </w:r>
      <w:proofErr w:type="spellEnd"/>
      <w:r w:rsidRPr="004917DD">
        <w:rPr>
          <w:rFonts w:ascii="Times New Roman" w:hAnsi="Times New Roman"/>
          <w:sz w:val="24"/>
          <w:szCs w:val="24"/>
        </w:rPr>
        <w:t xml:space="preserve"> J, </w:t>
      </w:r>
      <w:proofErr w:type="spellStart"/>
      <w:r w:rsidRPr="004917DD">
        <w:rPr>
          <w:rFonts w:ascii="Times New Roman" w:hAnsi="Times New Roman"/>
          <w:sz w:val="24"/>
          <w:szCs w:val="24"/>
        </w:rPr>
        <w:t>Stojanovic</w:t>
      </w:r>
      <w:proofErr w:type="spellEnd"/>
      <w:r w:rsidRPr="004917DD">
        <w:rPr>
          <w:rFonts w:ascii="Times New Roman" w:hAnsi="Times New Roman"/>
          <w:sz w:val="24"/>
          <w:szCs w:val="24"/>
        </w:rPr>
        <w:t xml:space="preserve"> B, </w:t>
      </w:r>
      <w:proofErr w:type="spellStart"/>
      <w:r w:rsidRPr="004917DD">
        <w:rPr>
          <w:rFonts w:ascii="Times New Roman" w:hAnsi="Times New Roman"/>
          <w:sz w:val="24"/>
          <w:szCs w:val="24"/>
        </w:rPr>
        <w:t>Zdravkovic</w:t>
      </w:r>
      <w:proofErr w:type="spellEnd"/>
      <w:r w:rsidRPr="004917DD">
        <w:rPr>
          <w:rFonts w:ascii="Times New Roman" w:hAnsi="Times New Roman"/>
          <w:sz w:val="24"/>
          <w:szCs w:val="24"/>
        </w:rPr>
        <w:t xml:space="preserve"> N, Leung PS, Liu FT, Gershwin ME, </w:t>
      </w:r>
      <w:proofErr w:type="spellStart"/>
      <w:r w:rsidRPr="004917DD">
        <w:rPr>
          <w:rFonts w:ascii="Times New Roman" w:hAnsi="Times New Roman"/>
          <w:sz w:val="24"/>
          <w:szCs w:val="24"/>
        </w:rPr>
        <w:t>Lukic</w:t>
      </w:r>
      <w:proofErr w:type="spellEnd"/>
      <w:r w:rsidRPr="004917DD">
        <w:rPr>
          <w:rFonts w:ascii="Times New Roman" w:hAnsi="Times New Roman"/>
          <w:sz w:val="24"/>
          <w:szCs w:val="24"/>
        </w:rPr>
        <w:t xml:space="preserve"> ML. Deletion of Galectin-3 Enhances Xenobiotic Induced Murine Primary Biliary Cholangitis by Facilitating Apoptosis of BECs and Release of Autoantigens. Sci Rep. 2016;6 :23348. </w:t>
      </w:r>
      <w:proofErr w:type="spellStart"/>
      <w:r w:rsidRPr="004917DD">
        <w:rPr>
          <w:rFonts w:ascii="Times New Roman" w:hAnsi="Times New Roman"/>
          <w:sz w:val="24"/>
          <w:szCs w:val="24"/>
        </w:rPr>
        <w:t>doi</w:t>
      </w:r>
      <w:proofErr w:type="spellEnd"/>
      <w:r w:rsidRPr="004917DD">
        <w:rPr>
          <w:rFonts w:ascii="Times New Roman" w:hAnsi="Times New Roman"/>
          <w:sz w:val="24"/>
          <w:szCs w:val="24"/>
        </w:rPr>
        <w:t xml:space="preserve">: 10.1038/srep23348. </w:t>
      </w:r>
      <w:r w:rsidRPr="004917DD">
        <w:rPr>
          <w:rFonts w:ascii="Times New Roman" w:hAnsi="Times New Roman"/>
          <w:b/>
          <w:sz w:val="24"/>
          <w:szCs w:val="24"/>
        </w:rPr>
        <w:t xml:space="preserve">M21=8 </w:t>
      </w:r>
      <w:proofErr w:type="spellStart"/>
      <w:r w:rsidRPr="004917DD">
        <w:rPr>
          <w:rFonts w:ascii="Times New Roman" w:hAnsi="Times New Roman"/>
          <w:b/>
          <w:sz w:val="24"/>
          <w:szCs w:val="24"/>
        </w:rPr>
        <w:t>бодова</w:t>
      </w:r>
      <w:proofErr w:type="spellEnd"/>
    </w:p>
    <w:p w:rsidR="00704799" w:rsidRPr="004917DD" w:rsidRDefault="00704799" w:rsidP="0070479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917DD">
        <w:rPr>
          <w:rFonts w:ascii="Times New Roman" w:hAnsi="Times New Roman"/>
          <w:sz w:val="24"/>
          <w:szCs w:val="24"/>
        </w:rPr>
        <w:t>Milovanovic</w:t>
      </w:r>
      <w:proofErr w:type="spellEnd"/>
      <w:r w:rsidRPr="004917DD">
        <w:rPr>
          <w:rFonts w:ascii="Times New Roman" w:hAnsi="Times New Roman"/>
          <w:sz w:val="24"/>
          <w:szCs w:val="24"/>
        </w:rPr>
        <w:t xml:space="preserve"> J, </w:t>
      </w:r>
      <w:proofErr w:type="spellStart"/>
      <w:r w:rsidRPr="004917DD">
        <w:rPr>
          <w:rFonts w:ascii="Times New Roman" w:hAnsi="Times New Roman"/>
          <w:sz w:val="24"/>
          <w:szCs w:val="24"/>
        </w:rPr>
        <w:t>Popovic</w:t>
      </w:r>
      <w:proofErr w:type="spellEnd"/>
      <w:r w:rsidRPr="004917DD">
        <w:rPr>
          <w:rFonts w:ascii="Times New Roman" w:hAnsi="Times New Roman"/>
          <w:sz w:val="24"/>
          <w:szCs w:val="24"/>
        </w:rPr>
        <w:t xml:space="preserve"> B, </w:t>
      </w:r>
      <w:proofErr w:type="spellStart"/>
      <w:r w:rsidRPr="004917DD">
        <w:rPr>
          <w:rFonts w:ascii="Times New Roman" w:hAnsi="Times New Roman"/>
          <w:sz w:val="24"/>
          <w:szCs w:val="24"/>
        </w:rPr>
        <w:t>Milovanovic</w:t>
      </w:r>
      <w:proofErr w:type="spellEnd"/>
      <w:r w:rsidRPr="004917DD">
        <w:rPr>
          <w:rFonts w:ascii="Times New Roman" w:hAnsi="Times New Roman"/>
          <w:sz w:val="24"/>
          <w:szCs w:val="24"/>
        </w:rPr>
        <w:t xml:space="preserve"> M, </w:t>
      </w:r>
      <w:proofErr w:type="spellStart"/>
      <w:r w:rsidRPr="004917DD">
        <w:rPr>
          <w:rFonts w:ascii="Times New Roman" w:hAnsi="Times New Roman"/>
          <w:sz w:val="24"/>
          <w:szCs w:val="24"/>
        </w:rPr>
        <w:t>Kvestak</w:t>
      </w:r>
      <w:proofErr w:type="spellEnd"/>
      <w:r w:rsidRPr="004917DD">
        <w:rPr>
          <w:rFonts w:ascii="Times New Roman" w:hAnsi="Times New Roman"/>
          <w:sz w:val="24"/>
          <w:szCs w:val="24"/>
        </w:rPr>
        <w:t xml:space="preserve"> D, </w:t>
      </w:r>
      <w:proofErr w:type="spellStart"/>
      <w:r w:rsidRPr="004917DD">
        <w:rPr>
          <w:rFonts w:ascii="Times New Roman" w:hAnsi="Times New Roman"/>
          <w:b/>
          <w:sz w:val="24"/>
          <w:szCs w:val="24"/>
        </w:rPr>
        <w:t>Arsenijevic</w:t>
      </w:r>
      <w:proofErr w:type="spellEnd"/>
      <w:r w:rsidRPr="004917DD">
        <w:rPr>
          <w:rFonts w:ascii="Times New Roman" w:hAnsi="Times New Roman"/>
          <w:b/>
          <w:sz w:val="24"/>
          <w:szCs w:val="24"/>
        </w:rPr>
        <w:t xml:space="preserve"> A</w:t>
      </w:r>
      <w:r w:rsidRPr="004917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917DD">
        <w:rPr>
          <w:rFonts w:ascii="Times New Roman" w:hAnsi="Times New Roman"/>
          <w:sz w:val="24"/>
          <w:szCs w:val="24"/>
        </w:rPr>
        <w:t>Stojanovic</w:t>
      </w:r>
      <w:proofErr w:type="spellEnd"/>
      <w:r w:rsidRPr="004917DD">
        <w:rPr>
          <w:rFonts w:ascii="Times New Roman" w:hAnsi="Times New Roman"/>
          <w:sz w:val="24"/>
          <w:szCs w:val="24"/>
        </w:rPr>
        <w:t xml:space="preserve"> B, </w:t>
      </w:r>
      <w:proofErr w:type="spellStart"/>
      <w:r w:rsidRPr="004917DD">
        <w:rPr>
          <w:rFonts w:ascii="Times New Roman" w:hAnsi="Times New Roman"/>
          <w:sz w:val="24"/>
          <w:szCs w:val="24"/>
        </w:rPr>
        <w:t>Tanaskovic</w:t>
      </w:r>
      <w:proofErr w:type="spellEnd"/>
      <w:r w:rsidRPr="004917DD">
        <w:rPr>
          <w:rFonts w:ascii="Times New Roman" w:hAnsi="Times New Roman"/>
          <w:sz w:val="24"/>
          <w:szCs w:val="24"/>
        </w:rPr>
        <w:t xml:space="preserve"> I, </w:t>
      </w:r>
      <w:proofErr w:type="spellStart"/>
      <w:r w:rsidRPr="004917DD">
        <w:rPr>
          <w:rFonts w:ascii="Times New Roman" w:hAnsi="Times New Roman"/>
          <w:sz w:val="24"/>
          <w:szCs w:val="24"/>
        </w:rPr>
        <w:t>Krmpotic</w:t>
      </w:r>
      <w:proofErr w:type="spellEnd"/>
      <w:r w:rsidRPr="004917DD">
        <w:rPr>
          <w:rFonts w:ascii="Times New Roman" w:hAnsi="Times New Roman"/>
          <w:sz w:val="24"/>
          <w:szCs w:val="24"/>
        </w:rPr>
        <w:t xml:space="preserve"> A, </w:t>
      </w:r>
      <w:proofErr w:type="spellStart"/>
      <w:r w:rsidRPr="004917DD">
        <w:rPr>
          <w:rFonts w:ascii="Times New Roman" w:hAnsi="Times New Roman"/>
          <w:sz w:val="24"/>
          <w:szCs w:val="24"/>
        </w:rPr>
        <w:t>Arsenijevic</w:t>
      </w:r>
      <w:proofErr w:type="spellEnd"/>
      <w:r w:rsidRPr="004917DD">
        <w:rPr>
          <w:rFonts w:ascii="Times New Roman" w:hAnsi="Times New Roman"/>
          <w:sz w:val="24"/>
          <w:szCs w:val="24"/>
        </w:rPr>
        <w:t xml:space="preserve"> N, </w:t>
      </w:r>
      <w:proofErr w:type="spellStart"/>
      <w:r w:rsidRPr="004917DD">
        <w:rPr>
          <w:rFonts w:ascii="Times New Roman" w:hAnsi="Times New Roman"/>
          <w:sz w:val="24"/>
          <w:szCs w:val="24"/>
        </w:rPr>
        <w:t>Jonjic</w:t>
      </w:r>
      <w:proofErr w:type="spellEnd"/>
      <w:r w:rsidRPr="004917DD">
        <w:rPr>
          <w:rFonts w:ascii="Times New Roman" w:hAnsi="Times New Roman"/>
          <w:sz w:val="24"/>
          <w:szCs w:val="24"/>
        </w:rPr>
        <w:t xml:space="preserve"> S, </w:t>
      </w:r>
      <w:proofErr w:type="spellStart"/>
      <w:r w:rsidRPr="004917DD">
        <w:rPr>
          <w:rFonts w:ascii="Times New Roman" w:hAnsi="Times New Roman"/>
          <w:sz w:val="24"/>
          <w:szCs w:val="24"/>
        </w:rPr>
        <w:t>Lukic</w:t>
      </w:r>
      <w:proofErr w:type="spellEnd"/>
      <w:r w:rsidRPr="004917DD">
        <w:rPr>
          <w:rFonts w:ascii="Times New Roman" w:hAnsi="Times New Roman"/>
          <w:sz w:val="24"/>
          <w:szCs w:val="24"/>
        </w:rPr>
        <w:t xml:space="preserve"> ML. Murine Cytomegalovirus Infection Induces Susceptibility to EAE in Resistant BALB/c Mice. Front Immunol. 2017 Feb 27;8 :192. </w:t>
      </w:r>
      <w:r w:rsidRPr="004917DD">
        <w:rPr>
          <w:rFonts w:ascii="Times New Roman" w:hAnsi="Times New Roman"/>
          <w:b/>
          <w:sz w:val="24"/>
          <w:szCs w:val="24"/>
        </w:rPr>
        <w:t xml:space="preserve">M21=8 </w:t>
      </w:r>
      <w:proofErr w:type="spellStart"/>
      <w:r w:rsidRPr="004917DD">
        <w:rPr>
          <w:rFonts w:ascii="Times New Roman" w:hAnsi="Times New Roman"/>
          <w:b/>
          <w:sz w:val="24"/>
          <w:szCs w:val="24"/>
        </w:rPr>
        <w:t>бодова</w:t>
      </w:r>
      <w:proofErr w:type="spellEnd"/>
    </w:p>
    <w:p w:rsidR="00704799" w:rsidRPr="00461770" w:rsidRDefault="00704799" w:rsidP="0070479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917DD">
        <w:rPr>
          <w:rFonts w:ascii="Times New Roman" w:hAnsi="Times New Roman"/>
          <w:sz w:val="24"/>
          <w:szCs w:val="24"/>
          <w:lang w:val="sr-Latn-CS"/>
        </w:rPr>
        <w:t xml:space="preserve">Lazić D, </w:t>
      </w:r>
      <w:r w:rsidRPr="004917DD">
        <w:rPr>
          <w:rFonts w:ascii="Times New Roman" w:hAnsi="Times New Roman"/>
          <w:b/>
          <w:sz w:val="24"/>
          <w:szCs w:val="24"/>
          <w:lang w:val="sr-Latn-CS"/>
        </w:rPr>
        <w:t>Arsenijević A</w:t>
      </w:r>
      <w:r w:rsidRPr="004917DD">
        <w:rPr>
          <w:rFonts w:ascii="Times New Roman" w:hAnsi="Times New Roman"/>
          <w:sz w:val="24"/>
          <w:szCs w:val="24"/>
          <w:lang w:val="sr-Latn-CS"/>
        </w:rPr>
        <w:t xml:space="preserve">, Puchta R, Bugarčić ŽD, Rilak A. DNA binding properties, histidine interaction and cytotoxicity studies of water soluble ruthenium(ii) terpyridine complexes. Dalton Trans. 2016 Mar 21;45(11):4633-46. doi: 10.1039/c5dt04132e. </w:t>
      </w:r>
      <w:r w:rsidRPr="004917DD">
        <w:rPr>
          <w:rFonts w:ascii="Times New Roman" w:hAnsi="Times New Roman"/>
          <w:b/>
          <w:sz w:val="24"/>
          <w:szCs w:val="24"/>
          <w:lang w:val="sr-Latn-CS"/>
        </w:rPr>
        <w:t xml:space="preserve">M21=8 </w:t>
      </w:r>
      <w:proofErr w:type="spellStart"/>
      <w:r w:rsidRPr="004917DD">
        <w:rPr>
          <w:rFonts w:ascii="Times New Roman" w:hAnsi="Times New Roman"/>
          <w:b/>
          <w:sz w:val="24"/>
          <w:szCs w:val="24"/>
        </w:rPr>
        <w:t>бодова</w:t>
      </w:r>
      <w:proofErr w:type="spellEnd"/>
    </w:p>
    <w:p w:rsidR="00461770" w:rsidRPr="00461770" w:rsidRDefault="00461770" w:rsidP="0046177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 w:rsidRPr="00461770"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Milosavljevic N, Gazdic M, Simovic Markovic B, </w:t>
      </w:r>
      <w:r w:rsidRPr="00461770"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  <w:t>Arsenijevic A</w:t>
      </w:r>
      <w:r w:rsidRPr="00461770">
        <w:rPr>
          <w:rFonts w:ascii="Times New Roman" w:eastAsia="Times New Roman" w:hAnsi="Times New Roman"/>
          <w:sz w:val="24"/>
          <w:szCs w:val="24"/>
          <w:lang w:val="sr-Latn-CS" w:eastAsia="sr-Latn-CS"/>
        </w:rPr>
        <w:t>, Nurkovic J, Dolicanin Z, Djonov V, Lukic ML, Volarevic V</w:t>
      </w:r>
      <w:r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. </w:t>
      </w:r>
      <w:r w:rsidRPr="00461770"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Mesenchymal stem cells attenuate acute liver injury by altering ratio between interleukin 17 producing and regulatory natural killer T cells Liver Transpl. 2017 Aug;23(8):1040-1050.  </w:t>
      </w:r>
      <w:r w:rsidRPr="00461770"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  <w:t xml:space="preserve">M21=8 </w:t>
      </w:r>
      <w:r w:rsidRPr="00461770">
        <w:rPr>
          <w:rFonts w:ascii="Times New Roman" w:eastAsia="Times New Roman" w:hAnsi="Times New Roman"/>
          <w:b/>
          <w:sz w:val="24"/>
          <w:szCs w:val="24"/>
          <w:lang w:eastAsia="sr-Latn-CS"/>
        </w:rPr>
        <w:t>бодова</w:t>
      </w:r>
    </w:p>
    <w:p w:rsidR="00461770" w:rsidRPr="00461770" w:rsidRDefault="00461770" w:rsidP="0046177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 w:rsidRPr="00461770"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Milosavljevic N, Gazdic M, Simovic Markovic B, </w:t>
      </w:r>
      <w:r w:rsidRPr="00461770"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  <w:t>Arsenijevic A</w:t>
      </w:r>
      <w:r w:rsidRPr="00461770"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, Nurkovic J, Dolicanin Z, Jovicic N, Jeftic I, Djonov V, Arsenijevic N, Lukic ML, Volarevic V. Mesenchymal stem cells attenuate liver fibrosis by suppressing Th17 cells - an experimental study Transpl Int. 2018 Jan;31(1):102-115. </w:t>
      </w:r>
      <w:r w:rsidRPr="00237C60"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  <w:t>M21=8 бодова</w:t>
      </w:r>
    </w:p>
    <w:p w:rsidR="00461770" w:rsidRPr="00461770" w:rsidRDefault="00461770" w:rsidP="0046177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 w:rsidRPr="00461770"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Gazdic M, </w:t>
      </w:r>
      <w:r w:rsidRPr="00461770"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  <w:t>Arsenijevic A</w:t>
      </w:r>
      <w:r w:rsidRPr="00461770"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, Markovic BS, Volarevic A, Dimova I, Djonov V, Arsenijevic N, Stojkovic M, Volarevic V. Mesenchymal Stem Cell-Dependent Modulation of Liver Diseases Int J Biol Sci. 2017 Sep 5;13(9):1109-1117.  </w:t>
      </w:r>
      <w:r w:rsidRPr="00461770"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  <w:t>M21=8 бодова</w:t>
      </w:r>
    </w:p>
    <w:p w:rsidR="00461770" w:rsidRPr="00461770" w:rsidRDefault="00461770" w:rsidP="0046177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 w:rsidRPr="00461770"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Simovic Markovic B, Gazdic M, </w:t>
      </w:r>
      <w:r w:rsidRPr="00461770"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  <w:t>Arsenijevic A</w:t>
      </w:r>
      <w:r w:rsidRPr="00461770"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, Jovicic N, Jeremic J, Djonov V, Arsenijevic N, Lukic ML, Volarevic V. Mesenchymal Stem Cells Attenuate Cisplatin-Induced Nephrotoxicity in iNOS-Dependent Manner Stem Cells Int. 2017;2017:1315378. </w:t>
      </w:r>
      <w:r w:rsidRPr="00461770"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  <w:t>M22=5 бодова</w:t>
      </w:r>
    </w:p>
    <w:p w:rsidR="00704799" w:rsidRPr="004917DD" w:rsidRDefault="00704799" w:rsidP="0070479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</w:pPr>
      <w:r w:rsidRPr="004917DD"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V Zdravkovic ND, Jovanovic IP, Radosavljevic GD, </w:t>
      </w:r>
      <w:r w:rsidRPr="004917DD"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  <w:t>Arsenijevic AN</w:t>
      </w:r>
      <w:r w:rsidRPr="004917DD"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, Zdravkovic ND, Mitrovic SLj, Arsenijevic NN. Potential dual immunomodulatory role of VEGF in </w:t>
      </w:r>
      <w:r w:rsidRPr="004917DD">
        <w:rPr>
          <w:rFonts w:ascii="Times New Roman" w:eastAsia="Times New Roman" w:hAnsi="Times New Roman"/>
          <w:sz w:val="24"/>
          <w:szCs w:val="24"/>
          <w:lang w:val="sr-Latn-CS" w:eastAsia="sr-Latn-CS"/>
        </w:rPr>
        <w:lastRenderedPageBreak/>
        <w:t xml:space="preserve">ulcerative colitis and colorectal carcinoma. Int J Med Sci. 2014;11(9):936-47, </w:t>
      </w:r>
      <w:r w:rsidRPr="004917DD"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  <w:t>M22=5 бодова</w:t>
      </w:r>
    </w:p>
    <w:p w:rsidR="00704799" w:rsidRPr="004917DD" w:rsidRDefault="00704799" w:rsidP="0070479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</w:pPr>
      <w:proofErr w:type="spellStart"/>
      <w:r w:rsidRPr="004917DD">
        <w:rPr>
          <w:rFonts w:ascii="Times New Roman" w:eastAsia="Times New Roman" w:hAnsi="Times New Roman"/>
          <w:sz w:val="24"/>
          <w:szCs w:val="24"/>
          <w:lang w:eastAsia="sr-Latn-CS"/>
        </w:rPr>
        <w:t>Gazdic</w:t>
      </w:r>
      <w:proofErr w:type="spellEnd"/>
      <w:r w:rsidRPr="004917DD">
        <w:rPr>
          <w:rFonts w:ascii="Times New Roman" w:eastAsia="Times New Roman" w:hAnsi="Times New Roman"/>
          <w:sz w:val="24"/>
          <w:szCs w:val="24"/>
          <w:lang w:eastAsia="sr-Latn-CS"/>
        </w:rPr>
        <w:t xml:space="preserve"> M, </w:t>
      </w:r>
      <w:proofErr w:type="spellStart"/>
      <w:r w:rsidRPr="004917DD">
        <w:rPr>
          <w:rFonts w:ascii="Times New Roman" w:eastAsia="Times New Roman" w:hAnsi="Times New Roman"/>
          <w:sz w:val="24"/>
          <w:szCs w:val="24"/>
          <w:lang w:eastAsia="sr-Latn-CS"/>
        </w:rPr>
        <w:t>Volarevic</w:t>
      </w:r>
      <w:proofErr w:type="spellEnd"/>
      <w:r w:rsidRPr="004917DD">
        <w:rPr>
          <w:rFonts w:ascii="Times New Roman" w:eastAsia="Times New Roman" w:hAnsi="Times New Roman"/>
          <w:sz w:val="24"/>
          <w:szCs w:val="24"/>
          <w:lang w:eastAsia="sr-Latn-CS"/>
        </w:rPr>
        <w:t xml:space="preserve"> V, </w:t>
      </w:r>
      <w:r w:rsidRPr="004917DD">
        <w:rPr>
          <w:rFonts w:ascii="Times New Roman" w:eastAsia="Times New Roman" w:hAnsi="Times New Roman"/>
          <w:b/>
          <w:sz w:val="24"/>
          <w:szCs w:val="24"/>
          <w:lang w:eastAsia="sr-Latn-CS"/>
        </w:rPr>
        <w:t>Arsenijevic A</w:t>
      </w:r>
      <w:r w:rsidRPr="004917DD">
        <w:rPr>
          <w:rFonts w:ascii="Times New Roman" w:eastAsia="Times New Roman" w:hAnsi="Times New Roman"/>
          <w:sz w:val="24"/>
          <w:szCs w:val="24"/>
          <w:lang w:eastAsia="sr-Latn-CS"/>
        </w:rPr>
        <w:t xml:space="preserve">, </w:t>
      </w:r>
      <w:proofErr w:type="spellStart"/>
      <w:r w:rsidRPr="004917DD">
        <w:rPr>
          <w:rFonts w:ascii="Times New Roman" w:eastAsia="Times New Roman" w:hAnsi="Times New Roman"/>
          <w:sz w:val="24"/>
          <w:szCs w:val="24"/>
          <w:lang w:eastAsia="sr-Latn-CS"/>
        </w:rPr>
        <w:t>Erceg</w:t>
      </w:r>
      <w:proofErr w:type="spellEnd"/>
      <w:r w:rsidRPr="004917DD">
        <w:rPr>
          <w:rFonts w:ascii="Times New Roman" w:eastAsia="Times New Roman" w:hAnsi="Times New Roman"/>
          <w:sz w:val="24"/>
          <w:szCs w:val="24"/>
          <w:lang w:eastAsia="sr-Latn-CS"/>
        </w:rPr>
        <w:t xml:space="preserve"> S, Moreno-</w:t>
      </w:r>
      <w:proofErr w:type="spellStart"/>
      <w:r w:rsidRPr="004917DD">
        <w:rPr>
          <w:rFonts w:ascii="Times New Roman" w:eastAsia="Times New Roman" w:hAnsi="Times New Roman"/>
          <w:sz w:val="24"/>
          <w:szCs w:val="24"/>
          <w:lang w:eastAsia="sr-Latn-CS"/>
        </w:rPr>
        <w:t>Manzano</w:t>
      </w:r>
      <w:proofErr w:type="spellEnd"/>
      <w:r w:rsidRPr="004917DD">
        <w:rPr>
          <w:rFonts w:ascii="Times New Roman" w:eastAsia="Times New Roman" w:hAnsi="Times New Roman"/>
          <w:sz w:val="24"/>
          <w:szCs w:val="24"/>
          <w:lang w:eastAsia="sr-Latn-CS"/>
        </w:rPr>
        <w:t xml:space="preserve"> V, </w:t>
      </w:r>
      <w:proofErr w:type="spellStart"/>
      <w:r w:rsidRPr="004917DD">
        <w:rPr>
          <w:rFonts w:ascii="Times New Roman" w:eastAsia="Times New Roman" w:hAnsi="Times New Roman"/>
          <w:sz w:val="24"/>
          <w:szCs w:val="24"/>
          <w:lang w:eastAsia="sr-Latn-CS"/>
        </w:rPr>
        <w:t>Arsenijevic</w:t>
      </w:r>
      <w:proofErr w:type="spellEnd"/>
      <w:r w:rsidRPr="004917DD">
        <w:rPr>
          <w:rFonts w:ascii="Times New Roman" w:eastAsia="Times New Roman" w:hAnsi="Times New Roman"/>
          <w:sz w:val="24"/>
          <w:szCs w:val="24"/>
          <w:lang w:eastAsia="sr-Latn-CS"/>
        </w:rPr>
        <w:t xml:space="preserve"> N, </w:t>
      </w:r>
      <w:proofErr w:type="spellStart"/>
      <w:r w:rsidRPr="004917DD">
        <w:rPr>
          <w:rFonts w:ascii="Times New Roman" w:eastAsia="Times New Roman" w:hAnsi="Times New Roman"/>
          <w:sz w:val="24"/>
          <w:szCs w:val="24"/>
          <w:lang w:eastAsia="sr-Latn-CS"/>
        </w:rPr>
        <w:t>Stojkovic</w:t>
      </w:r>
      <w:proofErr w:type="spellEnd"/>
      <w:r w:rsidRPr="004917DD">
        <w:rPr>
          <w:rFonts w:ascii="Times New Roman" w:eastAsia="Times New Roman" w:hAnsi="Times New Roman"/>
          <w:sz w:val="24"/>
          <w:szCs w:val="24"/>
          <w:lang w:eastAsia="sr-Latn-CS"/>
        </w:rPr>
        <w:t xml:space="preserve"> M. </w:t>
      </w:r>
      <w:r w:rsidRPr="004917DD">
        <w:rPr>
          <w:rFonts w:ascii="Times New Roman" w:eastAsia="Times New Roman" w:hAnsi="Times New Roman"/>
          <w:bCs/>
          <w:sz w:val="24"/>
          <w:szCs w:val="24"/>
          <w:lang w:eastAsia="sr-Latn-CS"/>
        </w:rPr>
        <w:t>Stem Cells and Labeling for Spinal Cord Injury.</w:t>
      </w:r>
      <w:r w:rsidRPr="004917DD">
        <w:rPr>
          <w:rFonts w:ascii="Times New Roman" w:eastAsia="Times New Roman" w:hAnsi="Times New Roman"/>
          <w:sz w:val="24"/>
          <w:szCs w:val="24"/>
          <w:lang w:eastAsia="sr-Latn-CS"/>
        </w:rPr>
        <w:t xml:space="preserve"> </w:t>
      </w:r>
      <w:proofErr w:type="spellStart"/>
      <w:r w:rsidRPr="004917DD">
        <w:rPr>
          <w:rFonts w:ascii="Times New Roman" w:eastAsia="Times New Roman" w:hAnsi="Times New Roman"/>
          <w:sz w:val="24"/>
          <w:szCs w:val="24"/>
          <w:lang w:eastAsia="sr-Latn-CS"/>
        </w:rPr>
        <w:t>Int</w:t>
      </w:r>
      <w:proofErr w:type="spellEnd"/>
      <w:r w:rsidRPr="004917DD">
        <w:rPr>
          <w:rFonts w:ascii="Times New Roman" w:eastAsia="Times New Roman" w:hAnsi="Times New Roman"/>
          <w:sz w:val="24"/>
          <w:szCs w:val="24"/>
          <w:lang w:eastAsia="sr-Latn-CS"/>
        </w:rPr>
        <w:t xml:space="preserve"> J </w:t>
      </w:r>
      <w:proofErr w:type="spellStart"/>
      <w:r w:rsidRPr="004917DD">
        <w:rPr>
          <w:rFonts w:ascii="Times New Roman" w:eastAsia="Times New Roman" w:hAnsi="Times New Roman"/>
          <w:sz w:val="24"/>
          <w:szCs w:val="24"/>
          <w:lang w:eastAsia="sr-Latn-CS"/>
        </w:rPr>
        <w:t>Mol</w:t>
      </w:r>
      <w:proofErr w:type="spellEnd"/>
      <w:r w:rsidRPr="004917DD">
        <w:rPr>
          <w:rFonts w:ascii="Times New Roman" w:eastAsia="Times New Roman" w:hAnsi="Times New Roman"/>
          <w:sz w:val="24"/>
          <w:szCs w:val="24"/>
          <w:lang w:eastAsia="sr-Latn-CS"/>
        </w:rPr>
        <w:t xml:space="preserve"> Sci.</w:t>
      </w:r>
      <w:r w:rsidRPr="004917DD">
        <w:rPr>
          <w:rFonts w:ascii="Times New Roman" w:eastAsia="Times New Roman" w:hAnsi="Times New Roman"/>
          <w:b/>
          <w:bCs/>
          <w:sz w:val="24"/>
          <w:szCs w:val="24"/>
          <w:lang w:eastAsia="sr-Latn-CS"/>
        </w:rPr>
        <w:t> </w:t>
      </w:r>
      <w:r w:rsidRPr="004917DD">
        <w:rPr>
          <w:rFonts w:ascii="Times New Roman" w:eastAsia="Times New Roman" w:hAnsi="Times New Roman"/>
          <w:bCs/>
          <w:sz w:val="24"/>
          <w:szCs w:val="24"/>
          <w:lang w:eastAsia="sr-Latn-CS"/>
        </w:rPr>
        <w:t xml:space="preserve">2016 Dec 26;18(1). </w:t>
      </w:r>
      <w:proofErr w:type="spellStart"/>
      <w:r w:rsidRPr="004917DD">
        <w:rPr>
          <w:rFonts w:ascii="Times New Roman" w:eastAsia="Times New Roman" w:hAnsi="Times New Roman"/>
          <w:bCs/>
          <w:sz w:val="24"/>
          <w:szCs w:val="24"/>
          <w:lang w:eastAsia="sr-Latn-CS"/>
        </w:rPr>
        <w:t>pii</w:t>
      </w:r>
      <w:proofErr w:type="spellEnd"/>
      <w:r w:rsidRPr="004917DD">
        <w:rPr>
          <w:rFonts w:ascii="Times New Roman" w:eastAsia="Times New Roman" w:hAnsi="Times New Roman"/>
          <w:bCs/>
          <w:sz w:val="24"/>
          <w:szCs w:val="24"/>
          <w:lang w:eastAsia="sr-Latn-CS"/>
        </w:rPr>
        <w:t xml:space="preserve">: E6. </w:t>
      </w:r>
      <w:proofErr w:type="spellStart"/>
      <w:r w:rsidRPr="004917DD">
        <w:rPr>
          <w:rFonts w:ascii="Times New Roman" w:eastAsia="Times New Roman" w:hAnsi="Times New Roman"/>
          <w:bCs/>
          <w:sz w:val="24"/>
          <w:szCs w:val="24"/>
          <w:lang w:eastAsia="sr-Latn-CS"/>
        </w:rPr>
        <w:t>doi</w:t>
      </w:r>
      <w:proofErr w:type="spellEnd"/>
      <w:r w:rsidRPr="004917DD">
        <w:rPr>
          <w:rFonts w:ascii="Times New Roman" w:eastAsia="Times New Roman" w:hAnsi="Times New Roman"/>
          <w:bCs/>
          <w:sz w:val="24"/>
          <w:szCs w:val="24"/>
          <w:lang w:eastAsia="sr-Latn-CS"/>
        </w:rPr>
        <w:t>: 10.3390/ijms18010006.</w:t>
      </w:r>
      <w:r w:rsidRPr="004917DD">
        <w:rPr>
          <w:rFonts w:ascii="Times New Roman" w:eastAsia="Times New Roman" w:hAnsi="Times New Roman"/>
          <w:bCs/>
          <w:sz w:val="24"/>
          <w:szCs w:val="24"/>
          <w:lang w:val="sr-Latn-CS" w:eastAsia="sr-Latn-CS"/>
        </w:rPr>
        <w:t xml:space="preserve"> </w:t>
      </w:r>
      <w:r w:rsidRPr="004917DD">
        <w:rPr>
          <w:rFonts w:ascii="Times New Roman" w:eastAsia="Times New Roman" w:hAnsi="Times New Roman"/>
          <w:b/>
          <w:bCs/>
          <w:sz w:val="24"/>
          <w:szCs w:val="24"/>
          <w:lang w:val="sr-Latn-CS" w:eastAsia="sr-Latn-CS"/>
        </w:rPr>
        <w:t>М22=5 бодова</w:t>
      </w:r>
    </w:p>
    <w:p w:rsidR="00704799" w:rsidRPr="004917DD" w:rsidRDefault="00704799" w:rsidP="0070479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917DD">
        <w:rPr>
          <w:rFonts w:ascii="Times New Roman" w:hAnsi="Times New Roman"/>
          <w:sz w:val="24"/>
          <w:szCs w:val="24"/>
        </w:rPr>
        <w:t xml:space="preserve">Milos V. Nikolic, Marina Z. </w:t>
      </w:r>
      <w:proofErr w:type="spellStart"/>
      <w:r w:rsidRPr="004917DD">
        <w:rPr>
          <w:rFonts w:ascii="Times New Roman" w:hAnsi="Times New Roman"/>
          <w:sz w:val="24"/>
          <w:szCs w:val="24"/>
        </w:rPr>
        <w:t>Mijajlovic</w:t>
      </w:r>
      <w:proofErr w:type="spellEnd"/>
      <w:r w:rsidRPr="004917DD">
        <w:rPr>
          <w:rFonts w:ascii="Times New Roman" w:hAnsi="Times New Roman"/>
          <w:sz w:val="24"/>
          <w:szCs w:val="24"/>
        </w:rPr>
        <w:t xml:space="preserve">, Verica V. Jevtic, Zoran R. </w:t>
      </w:r>
      <w:proofErr w:type="spellStart"/>
      <w:r w:rsidRPr="004917DD">
        <w:rPr>
          <w:rFonts w:ascii="Times New Roman" w:hAnsi="Times New Roman"/>
          <w:sz w:val="24"/>
          <w:szCs w:val="24"/>
        </w:rPr>
        <w:t>Ratkovic</w:t>
      </w:r>
      <w:proofErr w:type="spellEnd"/>
      <w:r w:rsidRPr="004917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917DD">
        <w:rPr>
          <w:rFonts w:ascii="Times New Roman" w:hAnsi="Times New Roman"/>
          <w:sz w:val="24"/>
          <w:szCs w:val="24"/>
        </w:rPr>
        <w:t>Slađana</w:t>
      </w:r>
      <w:proofErr w:type="spellEnd"/>
      <w:r w:rsidRPr="004917DD">
        <w:rPr>
          <w:rFonts w:ascii="Times New Roman" w:hAnsi="Times New Roman"/>
          <w:sz w:val="24"/>
          <w:szCs w:val="24"/>
        </w:rPr>
        <w:t xml:space="preserve"> B. </w:t>
      </w:r>
      <w:proofErr w:type="spellStart"/>
      <w:r w:rsidRPr="004917DD">
        <w:rPr>
          <w:rFonts w:ascii="Times New Roman" w:hAnsi="Times New Roman"/>
          <w:sz w:val="24"/>
          <w:szCs w:val="24"/>
        </w:rPr>
        <w:t>Novakovic</w:t>
      </w:r>
      <w:proofErr w:type="spellEnd"/>
      <w:r w:rsidRPr="004917DD">
        <w:rPr>
          <w:rFonts w:ascii="Times New Roman" w:hAnsi="Times New Roman"/>
          <w:sz w:val="24"/>
          <w:szCs w:val="24"/>
        </w:rPr>
        <w:t xml:space="preserve">, Goran A. </w:t>
      </w:r>
      <w:proofErr w:type="spellStart"/>
      <w:r w:rsidRPr="004917DD">
        <w:rPr>
          <w:rFonts w:ascii="Times New Roman" w:hAnsi="Times New Roman"/>
          <w:sz w:val="24"/>
          <w:szCs w:val="24"/>
        </w:rPr>
        <w:t>Bogdanovic</w:t>
      </w:r>
      <w:proofErr w:type="spellEnd"/>
      <w:r w:rsidRPr="004917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917DD">
        <w:rPr>
          <w:rFonts w:ascii="Times New Roman" w:hAnsi="Times New Roman"/>
          <w:sz w:val="24"/>
          <w:szCs w:val="24"/>
        </w:rPr>
        <w:t>Jelena</w:t>
      </w:r>
      <w:proofErr w:type="spellEnd"/>
      <w:r w:rsidRPr="004917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17DD">
        <w:rPr>
          <w:rFonts w:ascii="Times New Roman" w:hAnsi="Times New Roman"/>
          <w:sz w:val="24"/>
          <w:szCs w:val="24"/>
        </w:rPr>
        <w:t>Milovanovic</w:t>
      </w:r>
      <w:proofErr w:type="spellEnd"/>
      <w:r w:rsidRPr="004917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917DD">
        <w:rPr>
          <w:rFonts w:ascii="Times New Roman" w:hAnsi="Times New Roman"/>
          <w:b/>
          <w:sz w:val="24"/>
          <w:szCs w:val="24"/>
        </w:rPr>
        <w:t>Aleksandar</w:t>
      </w:r>
      <w:proofErr w:type="spellEnd"/>
      <w:r w:rsidRPr="004917D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917DD">
        <w:rPr>
          <w:rFonts w:ascii="Times New Roman" w:hAnsi="Times New Roman"/>
          <w:b/>
          <w:sz w:val="24"/>
          <w:szCs w:val="24"/>
        </w:rPr>
        <w:t>Arsenijevic</w:t>
      </w:r>
      <w:proofErr w:type="spellEnd"/>
      <w:r w:rsidRPr="004917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917DD">
        <w:rPr>
          <w:rFonts w:ascii="Times New Roman" w:hAnsi="Times New Roman"/>
          <w:sz w:val="24"/>
          <w:szCs w:val="24"/>
        </w:rPr>
        <w:t>Bojana</w:t>
      </w:r>
      <w:proofErr w:type="spellEnd"/>
      <w:r w:rsidRPr="004917D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17DD">
        <w:rPr>
          <w:rFonts w:ascii="Times New Roman" w:hAnsi="Times New Roman"/>
          <w:sz w:val="24"/>
          <w:szCs w:val="24"/>
        </w:rPr>
        <w:t>Stojanovic</w:t>
      </w:r>
      <w:proofErr w:type="spellEnd"/>
      <w:r w:rsidRPr="004917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917DD">
        <w:rPr>
          <w:rFonts w:ascii="Times New Roman" w:hAnsi="Times New Roman"/>
          <w:sz w:val="24"/>
          <w:szCs w:val="24"/>
        </w:rPr>
        <w:t>Srecko</w:t>
      </w:r>
      <w:proofErr w:type="spellEnd"/>
      <w:r w:rsidRPr="004917DD">
        <w:rPr>
          <w:rFonts w:ascii="Times New Roman" w:hAnsi="Times New Roman"/>
          <w:sz w:val="24"/>
          <w:szCs w:val="24"/>
        </w:rPr>
        <w:t xml:space="preserve"> R. </w:t>
      </w:r>
      <w:proofErr w:type="spellStart"/>
      <w:r w:rsidRPr="004917DD">
        <w:rPr>
          <w:rFonts w:ascii="Times New Roman" w:hAnsi="Times New Roman"/>
          <w:sz w:val="24"/>
          <w:szCs w:val="24"/>
        </w:rPr>
        <w:t>Trifunovic</w:t>
      </w:r>
      <w:proofErr w:type="spellEnd"/>
      <w:r w:rsidRPr="004917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917DD">
        <w:rPr>
          <w:rFonts w:ascii="Times New Roman" w:hAnsi="Times New Roman"/>
          <w:sz w:val="24"/>
          <w:szCs w:val="24"/>
        </w:rPr>
        <w:t>Gordana</w:t>
      </w:r>
      <w:proofErr w:type="spellEnd"/>
      <w:r w:rsidRPr="004917DD">
        <w:rPr>
          <w:rFonts w:ascii="Times New Roman" w:hAnsi="Times New Roman"/>
          <w:sz w:val="24"/>
          <w:szCs w:val="24"/>
        </w:rPr>
        <w:t xml:space="preserve"> P. </w:t>
      </w:r>
      <w:proofErr w:type="spellStart"/>
      <w:r w:rsidRPr="004917DD">
        <w:rPr>
          <w:rFonts w:ascii="Times New Roman" w:hAnsi="Times New Roman"/>
          <w:sz w:val="24"/>
          <w:szCs w:val="24"/>
        </w:rPr>
        <w:t>Radic</w:t>
      </w:r>
      <w:proofErr w:type="spellEnd"/>
      <w:r w:rsidRPr="004917DD">
        <w:rPr>
          <w:rFonts w:ascii="Times New Roman" w:hAnsi="Times New Roman"/>
          <w:sz w:val="24"/>
          <w:szCs w:val="24"/>
        </w:rPr>
        <w:t xml:space="preserve">. Cytotoxicity of copper(II)-complexes with some S-alkyl derivatives of </w:t>
      </w:r>
      <w:proofErr w:type="spellStart"/>
      <w:r w:rsidRPr="004917DD">
        <w:rPr>
          <w:rFonts w:ascii="Times New Roman" w:hAnsi="Times New Roman"/>
          <w:sz w:val="24"/>
          <w:szCs w:val="24"/>
        </w:rPr>
        <w:t>thiosalicylic</w:t>
      </w:r>
      <w:proofErr w:type="spellEnd"/>
      <w:r w:rsidRPr="004917DD">
        <w:rPr>
          <w:rFonts w:ascii="Times New Roman" w:hAnsi="Times New Roman"/>
          <w:sz w:val="24"/>
          <w:szCs w:val="24"/>
        </w:rPr>
        <w:t xml:space="preserve"> acid. Crystal structure of the binuclear copper(II)-complex with S-ethyl derivative of </w:t>
      </w:r>
      <w:proofErr w:type="spellStart"/>
      <w:r w:rsidRPr="004917DD">
        <w:rPr>
          <w:rFonts w:ascii="Times New Roman" w:hAnsi="Times New Roman"/>
          <w:sz w:val="24"/>
          <w:szCs w:val="24"/>
        </w:rPr>
        <w:t>thiosalicylic</w:t>
      </w:r>
      <w:proofErr w:type="spellEnd"/>
      <w:r w:rsidRPr="004917DD">
        <w:rPr>
          <w:rFonts w:ascii="Times New Roman" w:hAnsi="Times New Roman"/>
          <w:sz w:val="24"/>
          <w:szCs w:val="24"/>
        </w:rPr>
        <w:t xml:space="preserve"> acid. Journal of Molecular Structure. 2016; 1116:264-271.</w:t>
      </w:r>
      <w:r w:rsidRPr="004917DD">
        <w:rPr>
          <w:rFonts w:ascii="Times New Roman" w:hAnsi="Times New Roman"/>
          <w:b/>
          <w:sz w:val="24"/>
          <w:szCs w:val="24"/>
        </w:rPr>
        <w:t xml:space="preserve"> M23=3 </w:t>
      </w:r>
      <w:proofErr w:type="spellStart"/>
      <w:r w:rsidRPr="004917DD">
        <w:rPr>
          <w:rFonts w:ascii="Times New Roman" w:hAnsi="Times New Roman"/>
          <w:b/>
          <w:sz w:val="24"/>
          <w:szCs w:val="24"/>
        </w:rPr>
        <w:t>бода</w:t>
      </w:r>
      <w:proofErr w:type="spellEnd"/>
    </w:p>
    <w:p w:rsidR="00704799" w:rsidRDefault="00704799" w:rsidP="0070479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</w:pPr>
      <w:r w:rsidRPr="004917DD"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Marina Ž. Mijajlović, Miloš V. Nikolić, Verica V. Jevtić, Zoran R. Ratković, Jelena Milovanović, </w:t>
      </w:r>
      <w:r w:rsidRPr="004917DD"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  <w:t>Aleksandar Arsenijević</w:t>
      </w:r>
      <w:r w:rsidRPr="004917DD"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, Bojana Stojanović, Slađana B. Novaković, Goran A. Bogdanović, Srećko R. Trifunović, Gordana P. Radić. Cytotoxicity of platinum(IV) and palladium(II) complexes with meso-1,2-diphenyl-ethylenediamine-N,N'-di-3-propanoic acid. Crystal structure of [Pd(1,2-dpheddp)] complex. Macedonian Journal of Chemistry and Chemical Engineering. 2016; 35(1):79 – 86. </w:t>
      </w:r>
      <w:r w:rsidRPr="004917DD"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  <w:t>M23=3 бода</w:t>
      </w:r>
    </w:p>
    <w:p w:rsidR="007B6C53" w:rsidRDefault="007B6C53" w:rsidP="007B6C5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</w:pPr>
    </w:p>
    <w:p w:rsidR="007B6C53" w:rsidRPr="007B6C53" w:rsidRDefault="007B6C53" w:rsidP="007B6C5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proofErr w:type="spellStart"/>
      <w:r w:rsidRPr="00BE11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Milovanovic</w:t>
      </w:r>
      <w:proofErr w:type="spellEnd"/>
      <w:r w:rsidRPr="00BE11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M, </w:t>
      </w:r>
      <w:proofErr w:type="spellStart"/>
      <w:r w:rsidRPr="00BE116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Arsenijevic</w:t>
      </w:r>
      <w:proofErr w:type="spellEnd"/>
      <w:r w:rsidRPr="00BE116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A</w:t>
      </w:r>
      <w:r w:rsidRPr="00BE11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BE11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Milovanovic</w:t>
      </w:r>
      <w:proofErr w:type="spellEnd"/>
      <w:r w:rsidRPr="00BE11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J, </w:t>
      </w:r>
      <w:proofErr w:type="spellStart"/>
      <w:r w:rsidRPr="00BE11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Kanjevac</w:t>
      </w:r>
      <w:proofErr w:type="spellEnd"/>
      <w:r w:rsidRPr="00BE11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T, </w:t>
      </w:r>
      <w:proofErr w:type="spellStart"/>
      <w:r w:rsidRPr="00BE11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Arsenijevic</w:t>
      </w:r>
      <w:proofErr w:type="spellEnd"/>
      <w:r w:rsidRPr="00BE11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N. Nanoparticles in Antiviral Therapy (Chapter in Antimicrobial </w:t>
      </w:r>
      <w:proofErr w:type="spellStart"/>
      <w:r w:rsidRPr="00BE11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Nanoarchitectonics</w:t>
      </w:r>
      <w:proofErr w:type="spellEnd"/>
      <w:r w:rsidRPr="00BE11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from Synthesis to Applications), 2017, </w:t>
      </w:r>
      <w:r w:rsidRPr="00BE116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Elsevier</w:t>
      </w:r>
      <w:r w:rsidRPr="00BE11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383-410. ISBN: 978-0-323-52733-0; </w:t>
      </w:r>
      <w:r w:rsidRPr="00BE116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М14</w:t>
      </w:r>
    </w:p>
    <w:p w:rsidR="007B6C53" w:rsidRPr="007B6C53" w:rsidRDefault="007B6C53" w:rsidP="007B6C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</w:p>
    <w:p w:rsidR="00704799" w:rsidRPr="004917DD" w:rsidRDefault="00704799" w:rsidP="0070479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 w:rsidRPr="004917DD"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  <w:t>Aleksandar Arsenijevic</w:t>
      </w:r>
      <w:r w:rsidRPr="004917DD"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, Jelena Milovanovic, Bojana Stojanovic, Marija Milovanovic, Eric M. Gershwin, Patrick Leung, Nebojsa Arsenijevic, Miodrag L. Lukic. Xenobiotic induced model of primary biliary cirrhosis. Ser J Exp Clin Res 2014; 15 (3): 145-150. </w:t>
      </w:r>
      <w:r w:rsidRPr="004917DD"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  <w:t xml:space="preserve">M52 = 1,5 бодова </w:t>
      </w:r>
    </w:p>
    <w:p w:rsidR="00704799" w:rsidRPr="004917DD" w:rsidRDefault="00704799" w:rsidP="0070479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 w:rsidRPr="004917DD"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Jelena Milovanovic, </w:t>
      </w:r>
      <w:r w:rsidRPr="004917DD"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  <w:t>Aleksandar Arsenijevic</w:t>
      </w:r>
      <w:r w:rsidRPr="004917DD"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, Bojana Stojanovic, Marija Milovanovic, Branka Popovic, Stipan Jonjic, Nebojsa Arsenijevic, Miodrag L. Lukic. Latent Murine Cytomegalovirus Infection Contributes to EAE Pathogenesis. Ser J Exp Clin Res 2014; 15 (4): 183-190. </w:t>
      </w:r>
      <w:r w:rsidRPr="004917DD"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  <w:t>M52 = 1,5 бодова</w:t>
      </w:r>
      <w:r w:rsidRPr="004917DD"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 </w:t>
      </w:r>
    </w:p>
    <w:p w:rsidR="00704799" w:rsidRPr="004917DD" w:rsidRDefault="00704799" w:rsidP="0070479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 w:rsidRPr="004917DD">
        <w:rPr>
          <w:rFonts w:ascii="Times New Roman" w:eastAsia="Times New Roman" w:hAnsi="Times New Roman"/>
          <w:sz w:val="24"/>
          <w:szCs w:val="24"/>
          <w:lang w:val="sr-Latn-CS" w:eastAsia="sr-Latn-CS"/>
        </w:rPr>
        <w:lastRenderedPageBreak/>
        <w:t xml:space="preserve">Žana Besser Silconi, Sasa Benazic, Jelena Milovanovic, </w:t>
      </w:r>
      <w:r w:rsidRPr="004917DD"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  <w:t>Aleksandar Arsenijevic</w:t>
      </w:r>
      <w:r w:rsidRPr="004917DD"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, Bojana Stojanovic, Marija Milovanovic, Tatjana Kanjevac. Platinum complexes and their anti-tumour activity against chronic lymphocytic leukaemia cells. Ser J Exp Clin Res 2015; 16 (3): 181- 186. </w:t>
      </w:r>
      <w:r w:rsidRPr="004917DD"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  <w:t>M52 = 1,5 бодова</w:t>
      </w:r>
      <w:r w:rsidRPr="004917DD"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 </w:t>
      </w:r>
    </w:p>
    <w:p w:rsidR="00704799" w:rsidRPr="004917DD" w:rsidRDefault="00704799" w:rsidP="0070479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 w:rsidRPr="004917DD"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Bojana Stojanovic, Jelena Milovanovic, </w:t>
      </w:r>
      <w:r w:rsidRPr="004917DD"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  <w:t>Aleksandar Arsenijevic</w:t>
      </w:r>
      <w:r w:rsidRPr="004917DD"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, Marija Milovanovic, Miodrag L. Lukic. Regulatory role of peritoneal B cells in EAE. Ser J Exp Clin Res. DOI: 10.1515/SJECR-2015-0048, </w:t>
      </w:r>
      <w:r w:rsidRPr="004917DD"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  <w:t xml:space="preserve">M52 = 1,5 бодова </w:t>
      </w:r>
    </w:p>
    <w:p w:rsidR="00704799" w:rsidRPr="004917DD" w:rsidRDefault="00704799" w:rsidP="0070479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 w:rsidRPr="004917DD"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Sasa Benazic, Zana Besser Silconi, Jelena Milovanovic, </w:t>
      </w:r>
      <w:r w:rsidRPr="004917DD"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  <w:t>Aleksandar Arsenijevic</w:t>
      </w:r>
      <w:r w:rsidRPr="004917DD"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, Bojana Stojanovic, Marija Milovanovic, Tatjana Kanjevac. Zinc and gold complexes in the treatment of breast cancer. Ser J Exp Clin Res DOI: 10.1515/SJECR-2015-0044 </w:t>
      </w:r>
      <w:r w:rsidRPr="004917DD"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  <w:t>M52 = 1,5 бодова.</w:t>
      </w:r>
      <w:r w:rsidRPr="004917DD"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 </w:t>
      </w:r>
    </w:p>
    <w:p w:rsidR="00704799" w:rsidRPr="007B6C53" w:rsidRDefault="00704799" w:rsidP="0070479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 w:rsidRPr="004917DD"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Jurisevic M, Radosavljevic G, </w:t>
      </w:r>
      <w:r w:rsidRPr="004917DD"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  <w:t>Arsenijevic A</w:t>
      </w:r>
      <w:r w:rsidRPr="004917DD"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, Milovanovic M, Gajovic N, Djordjevic D, Milovanovic J, Stojanovic B, Ilic A, Sabo T, Kanjevac T. Platinum complexes with edda (ethylenediamine-N,N′-diacetate) ligands as potential anticancer agents. Ser J Exp Clin Res. DOI:10.1515/SJECR-2016-0042. </w:t>
      </w:r>
      <w:r w:rsidRPr="004917DD"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  <w:t>М52=1,5 бодова</w:t>
      </w:r>
    </w:p>
    <w:p w:rsidR="007B6C53" w:rsidRPr="007B6C53" w:rsidRDefault="007B6C53" w:rsidP="007B6C53">
      <w:pPr>
        <w:spacing w:after="0" w:line="360" w:lineRule="auto"/>
        <w:ind w:left="840"/>
        <w:jc w:val="both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</w:p>
    <w:p w:rsidR="007B6C53" w:rsidRPr="004917DD" w:rsidRDefault="007B6C53" w:rsidP="007B6C5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  <w:r w:rsidRPr="004917DD"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Marija Z. Milovanovic, </w:t>
      </w:r>
      <w:r w:rsidRPr="004917DD"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  <w:t>A.N. Arsenijevic</w:t>
      </w:r>
      <w:r w:rsidRPr="004917DD">
        <w:rPr>
          <w:rFonts w:ascii="Times New Roman" w:eastAsia="Times New Roman" w:hAnsi="Times New Roman"/>
          <w:sz w:val="24"/>
          <w:szCs w:val="24"/>
          <w:lang w:val="sr-Latn-CS" w:eastAsia="sr-Latn-CS"/>
        </w:rPr>
        <w:t xml:space="preserve">, J.Z. Milovanovic, B. Stojanovic, N.N. Arsenijevic, M.L. Lukic. IL-33/ST2 axis mediates resistance to EAE by promoting regulatory B and tolerogenic dendritic cells. 15th International congress of immunology, Milan, Italy, August 2013. Abstract book, pp 152, </w:t>
      </w:r>
      <w:r w:rsidRPr="004917DD">
        <w:rPr>
          <w:rFonts w:ascii="Times New Roman" w:eastAsia="Times New Roman" w:hAnsi="Times New Roman"/>
          <w:b/>
          <w:sz w:val="24"/>
          <w:szCs w:val="24"/>
          <w:lang w:val="sr-Latn-CS" w:eastAsia="sr-Latn-CS"/>
        </w:rPr>
        <w:t xml:space="preserve">M34 = 0,5 бодова </w:t>
      </w:r>
    </w:p>
    <w:p w:rsidR="007B6C53" w:rsidRPr="00BE116B" w:rsidRDefault="007B6C53" w:rsidP="007B6C53">
      <w:pPr>
        <w:spacing w:after="0" w:line="360" w:lineRule="auto"/>
        <w:ind w:left="480"/>
        <w:jc w:val="both"/>
        <w:rPr>
          <w:rFonts w:ascii="Times New Roman" w:eastAsia="Times New Roman" w:hAnsi="Times New Roman"/>
          <w:sz w:val="24"/>
          <w:szCs w:val="24"/>
          <w:lang w:val="sr-Latn-CS" w:eastAsia="sr-Latn-CS"/>
        </w:rPr>
      </w:pPr>
    </w:p>
    <w:p w:rsidR="00704799" w:rsidRPr="00704799" w:rsidRDefault="00704799">
      <w:pPr>
        <w:rPr>
          <w:rFonts w:ascii="Times New Roman" w:hAnsi="Times New Roman" w:cs="Times New Roman"/>
          <w:sz w:val="28"/>
          <w:szCs w:val="28"/>
        </w:rPr>
      </w:pPr>
    </w:p>
    <w:sectPr w:rsidR="00704799" w:rsidRPr="00704799" w:rsidSect="008528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92741A"/>
    <w:multiLevelType w:val="hybridMultilevel"/>
    <w:tmpl w:val="1ADA9F64"/>
    <w:lvl w:ilvl="0" w:tplc="F57C1D2A">
      <w:start w:val="1"/>
      <w:numFmt w:val="decimal"/>
      <w:lvlText w:val="%1."/>
      <w:lvlJc w:val="left"/>
      <w:pPr>
        <w:ind w:left="84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>
      <w:start w:val="1"/>
      <w:numFmt w:val="lowerRoman"/>
      <w:lvlText w:val="%6."/>
      <w:lvlJc w:val="right"/>
      <w:pPr>
        <w:ind w:left="4440" w:hanging="180"/>
      </w:pPr>
    </w:lvl>
    <w:lvl w:ilvl="6" w:tplc="0409000F">
      <w:start w:val="1"/>
      <w:numFmt w:val="decimal"/>
      <w:lvlText w:val="%7."/>
      <w:lvlJc w:val="left"/>
      <w:pPr>
        <w:ind w:left="5160" w:hanging="360"/>
      </w:pPr>
    </w:lvl>
    <w:lvl w:ilvl="7" w:tplc="04090019">
      <w:start w:val="1"/>
      <w:numFmt w:val="lowerLetter"/>
      <w:lvlText w:val="%8."/>
      <w:lvlJc w:val="left"/>
      <w:pPr>
        <w:ind w:left="5880" w:hanging="360"/>
      </w:pPr>
    </w:lvl>
    <w:lvl w:ilvl="8" w:tplc="0409001B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889"/>
    <w:rsid w:val="00237C60"/>
    <w:rsid w:val="002C510D"/>
    <w:rsid w:val="00452C83"/>
    <w:rsid w:val="00461770"/>
    <w:rsid w:val="004A17CE"/>
    <w:rsid w:val="005C48AA"/>
    <w:rsid w:val="00704799"/>
    <w:rsid w:val="007B6C53"/>
    <w:rsid w:val="008528FA"/>
    <w:rsid w:val="008F4114"/>
    <w:rsid w:val="00941188"/>
    <w:rsid w:val="00A06A87"/>
    <w:rsid w:val="00BE116B"/>
    <w:rsid w:val="00D0094D"/>
    <w:rsid w:val="00E2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FAD839-B08E-407A-A57B-A0B7D6B9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8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839</Words>
  <Characters>4787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Arsenijevic</dc:creator>
  <cp:lastModifiedBy>User</cp:lastModifiedBy>
  <cp:revision>2</cp:revision>
  <dcterms:created xsi:type="dcterms:W3CDTF">2018-03-19T12:56:00Z</dcterms:created>
  <dcterms:modified xsi:type="dcterms:W3CDTF">2018-03-19T12:56:00Z</dcterms:modified>
</cp:coreProperties>
</file>