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81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5473"/>
        <w:gridCol w:w="1816"/>
      </w:tblGrid>
      <w:tr w:rsidR="006E584B" w:rsidRPr="00AA6837" w14:paraId="765E2E0D" w14:textId="77777777" w:rsidTr="008C6129">
        <w:tc>
          <w:tcPr>
            <w:tcW w:w="1592" w:type="dxa"/>
            <w:shd w:val="clear" w:color="auto" w:fill="auto"/>
          </w:tcPr>
          <w:p w14:paraId="0ECF2402" w14:textId="77777777" w:rsidR="006E584B" w:rsidRPr="00AA6837" w:rsidRDefault="006E584B" w:rsidP="008C6129">
            <w:pPr>
              <w:tabs>
                <w:tab w:val="left" w:pos="8100"/>
                <w:tab w:val="left" w:pos="8280"/>
              </w:tabs>
              <w:ind w:right="715"/>
              <w:rPr>
                <w:b/>
                <w:noProof/>
                <w:sz w:val="34"/>
                <w:szCs w:val="34"/>
                <w:lang w:val="sr-Cyrl-RS" w:eastAsia="sr-Latn-RS"/>
              </w:rPr>
            </w:pPr>
            <w:r w:rsidRPr="00AA6837">
              <w:rPr>
                <w:b/>
                <w:noProof/>
                <w:sz w:val="34"/>
                <w:szCs w:val="34"/>
                <w:lang w:val="en-US"/>
              </w:rPr>
              <w:drawing>
                <wp:inline distT="0" distB="0" distL="0" distR="0" wp14:anchorId="1769787C" wp14:editId="443FEEE9">
                  <wp:extent cx="819150" cy="10191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3" w:type="dxa"/>
            <w:shd w:val="clear" w:color="auto" w:fill="auto"/>
          </w:tcPr>
          <w:p w14:paraId="3BA52AE8" w14:textId="77777777" w:rsidR="006E584B" w:rsidRPr="00AA6837" w:rsidRDefault="006E584B" w:rsidP="008C6129">
            <w:pPr>
              <w:tabs>
                <w:tab w:val="left" w:pos="8100"/>
                <w:tab w:val="left" w:pos="8280"/>
              </w:tabs>
              <w:ind w:right="45"/>
              <w:jc w:val="center"/>
              <w:rPr>
                <w:rFonts w:ascii="Times New Roman" w:hAnsi="Times New Roman" w:cs="Times New Roman"/>
                <w:b/>
                <w:noProof/>
                <w:sz w:val="34"/>
                <w:szCs w:val="34"/>
                <w:lang w:val="sr-Cyrl-RS"/>
              </w:rPr>
            </w:pPr>
            <w:r w:rsidRPr="00AA6837">
              <w:rPr>
                <w:rFonts w:ascii="Times New Roman" w:hAnsi="Times New Roman" w:cs="Times New Roman"/>
                <w:b/>
                <w:noProof/>
                <w:sz w:val="34"/>
                <w:szCs w:val="34"/>
                <w:lang w:val="sr-Cyrl-RS"/>
              </w:rPr>
              <w:t>Универзитет у Крагујевцу</w:t>
            </w:r>
          </w:p>
          <w:p w14:paraId="4A6BD960" w14:textId="77777777" w:rsidR="006E584B" w:rsidRPr="00AA6837" w:rsidRDefault="006E584B" w:rsidP="008C6129">
            <w:pPr>
              <w:tabs>
                <w:tab w:val="left" w:pos="8100"/>
                <w:tab w:val="left" w:pos="8280"/>
              </w:tabs>
              <w:ind w:right="45"/>
              <w:jc w:val="center"/>
              <w:rPr>
                <w:b/>
                <w:noProof/>
                <w:sz w:val="34"/>
                <w:szCs w:val="34"/>
                <w:lang w:val="sr-Cyrl-RS"/>
              </w:rPr>
            </w:pPr>
            <w:r w:rsidRPr="00AA6837">
              <w:rPr>
                <w:rFonts w:ascii="Times New Roman" w:hAnsi="Times New Roman" w:cs="Times New Roman"/>
                <w:b/>
                <w:noProof/>
                <w:sz w:val="34"/>
                <w:szCs w:val="34"/>
                <w:lang w:val="sr-Cyrl-RS"/>
              </w:rPr>
              <w:t>Факултет за машинство и грађевинарство у Краљеву</w:t>
            </w:r>
          </w:p>
        </w:tc>
        <w:tc>
          <w:tcPr>
            <w:tcW w:w="1816" w:type="dxa"/>
            <w:shd w:val="clear" w:color="auto" w:fill="auto"/>
          </w:tcPr>
          <w:p w14:paraId="267F2293" w14:textId="77777777" w:rsidR="006E584B" w:rsidRPr="00AA6837" w:rsidRDefault="006E584B" w:rsidP="008C6129">
            <w:pPr>
              <w:tabs>
                <w:tab w:val="left" w:pos="8100"/>
                <w:tab w:val="left" w:pos="8280"/>
              </w:tabs>
              <w:ind w:right="715"/>
              <w:rPr>
                <w:b/>
                <w:noProof/>
                <w:sz w:val="34"/>
                <w:szCs w:val="34"/>
                <w:lang w:val="sr-Cyrl-RS" w:eastAsia="sr-Latn-RS"/>
              </w:rPr>
            </w:pPr>
            <w:r w:rsidRPr="00AA6837">
              <w:rPr>
                <w:b/>
                <w:noProof/>
                <w:sz w:val="34"/>
                <w:szCs w:val="34"/>
                <w:lang w:val="en-US"/>
              </w:rPr>
              <w:drawing>
                <wp:inline distT="0" distB="0" distL="0" distR="0" wp14:anchorId="63BD2D85" wp14:editId="6B882F17">
                  <wp:extent cx="1019175" cy="10191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19A1F6" w14:textId="77777777" w:rsidR="006E584B" w:rsidRPr="00AA6837" w:rsidRDefault="006E584B" w:rsidP="006E584B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val="sr-Cyrl-RS"/>
        </w:rPr>
      </w:pPr>
    </w:p>
    <w:p w14:paraId="706709F2" w14:textId="77777777" w:rsidR="006E584B" w:rsidRPr="00AA6837" w:rsidRDefault="006E584B" w:rsidP="006E584B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val="sr-Cyrl-RS"/>
        </w:rPr>
      </w:pPr>
    </w:p>
    <w:p w14:paraId="3BF56FDE" w14:textId="77777777" w:rsidR="006E584B" w:rsidRPr="00AA6837" w:rsidRDefault="006E584B" w:rsidP="006E584B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val="sr-Cyrl-RS"/>
        </w:rPr>
      </w:pPr>
    </w:p>
    <w:p w14:paraId="51D1614D" w14:textId="77777777" w:rsidR="006E584B" w:rsidRPr="00AA6837" w:rsidRDefault="006E584B" w:rsidP="006E584B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val="sr-Cyrl-RS"/>
        </w:rPr>
      </w:pPr>
    </w:p>
    <w:p w14:paraId="688EB604" w14:textId="5F985A10" w:rsidR="006E584B" w:rsidRPr="00AA6837" w:rsidRDefault="00131A24" w:rsidP="006E584B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val="sr-Cyrl-RS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val="sr-Cyrl-RS"/>
        </w:rPr>
        <w:t xml:space="preserve">Извод из </w:t>
      </w:r>
      <w:r w:rsidR="008607AB" w:rsidRPr="00AA6837">
        <w:rPr>
          <w:rFonts w:ascii="Times New Roman" w:hAnsi="Times New Roman" w:cs="Times New Roman"/>
          <w:b/>
          <w:noProof/>
          <w:sz w:val="40"/>
          <w:szCs w:val="40"/>
          <w:lang w:val="sr-Cyrl-RS"/>
        </w:rPr>
        <w:t>Књиг</w:t>
      </w:r>
      <w:r>
        <w:rPr>
          <w:rFonts w:ascii="Times New Roman" w:hAnsi="Times New Roman" w:cs="Times New Roman"/>
          <w:b/>
          <w:noProof/>
          <w:sz w:val="40"/>
          <w:szCs w:val="40"/>
          <w:lang w:val="sr-Cyrl-RS"/>
        </w:rPr>
        <w:t>е</w:t>
      </w:r>
      <w:r w:rsidR="008607AB" w:rsidRPr="00AA6837">
        <w:rPr>
          <w:rFonts w:ascii="Times New Roman" w:hAnsi="Times New Roman" w:cs="Times New Roman"/>
          <w:b/>
          <w:noProof/>
          <w:sz w:val="40"/>
          <w:szCs w:val="40"/>
          <w:lang w:val="sr-Cyrl-RS"/>
        </w:rPr>
        <w:t xml:space="preserve"> наставника</w:t>
      </w:r>
    </w:p>
    <w:p w14:paraId="45E998A3" w14:textId="77777777" w:rsidR="006E584B" w:rsidRPr="00AA6837" w:rsidRDefault="006E584B" w:rsidP="006E584B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val="sr-Cyrl-RS"/>
        </w:rPr>
      </w:pPr>
      <w:r w:rsidRPr="00AA6837">
        <w:rPr>
          <w:rFonts w:ascii="Times New Roman" w:hAnsi="Times New Roman" w:cs="Times New Roman"/>
          <w:b/>
          <w:noProof/>
          <w:sz w:val="40"/>
          <w:szCs w:val="40"/>
          <w:lang w:val="sr-Cyrl-RS"/>
        </w:rPr>
        <w:t xml:space="preserve">ангажованих на </w:t>
      </w:r>
      <w:r w:rsidR="00F21CF0" w:rsidRPr="00AA6837">
        <w:rPr>
          <w:rFonts w:ascii="Times New Roman" w:hAnsi="Times New Roman" w:cs="Times New Roman"/>
          <w:b/>
          <w:noProof/>
          <w:sz w:val="40"/>
          <w:szCs w:val="40"/>
          <w:lang w:val="sr-Cyrl-RS"/>
        </w:rPr>
        <w:t>мастер</w:t>
      </w:r>
      <w:r w:rsidRPr="00AA6837">
        <w:rPr>
          <w:rFonts w:ascii="Times New Roman" w:hAnsi="Times New Roman" w:cs="Times New Roman"/>
          <w:b/>
          <w:noProof/>
          <w:sz w:val="40"/>
          <w:szCs w:val="40"/>
          <w:lang w:val="sr-Cyrl-RS"/>
        </w:rPr>
        <w:t xml:space="preserve"> академским студијама – машинско инжењерство</w:t>
      </w:r>
    </w:p>
    <w:p w14:paraId="2D916F3F" w14:textId="77777777" w:rsidR="006E584B" w:rsidRPr="00AA6837" w:rsidRDefault="006E584B" w:rsidP="006E584B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val="sr-Cyrl-RS"/>
        </w:rPr>
      </w:pPr>
      <w:r w:rsidRPr="00AA6837">
        <w:rPr>
          <w:rFonts w:ascii="Times New Roman" w:hAnsi="Times New Roman" w:cs="Times New Roman"/>
          <w:b/>
          <w:noProof/>
          <w:sz w:val="40"/>
          <w:szCs w:val="40"/>
          <w:lang w:val="sr-Cyrl-RS"/>
        </w:rPr>
        <w:t xml:space="preserve">Факултета за машинство и грађевинарство у Краљеву </w:t>
      </w:r>
    </w:p>
    <w:p w14:paraId="3F65890C" w14:textId="77777777" w:rsidR="006E584B" w:rsidRPr="00AA6837" w:rsidRDefault="006E584B" w:rsidP="006E584B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val="sr-Cyrl-RS"/>
        </w:rPr>
      </w:pPr>
      <w:r w:rsidRPr="00AA6837">
        <w:rPr>
          <w:rFonts w:ascii="Times New Roman" w:hAnsi="Times New Roman" w:cs="Times New Roman"/>
          <w:b/>
          <w:noProof/>
          <w:sz w:val="40"/>
          <w:szCs w:val="40"/>
          <w:lang w:val="sr-Cyrl-RS"/>
        </w:rPr>
        <w:t>Универзитета у Крагујевцу</w:t>
      </w:r>
    </w:p>
    <w:p w14:paraId="35475DF0" w14:textId="77777777" w:rsidR="006E584B" w:rsidRPr="00AA6837" w:rsidRDefault="006E584B" w:rsidP="006E584B">
      <w:pPr>
        <w:rPr>
          <w:rFonts w:ascii="Times New Roman" w:hAnsi="Times New Roman" w:cs="Times New Roman"/>
          <w:b/>
          <w:noProof/>
          <w:sz w:val="36"/>
          <w:szCs w:val="36"/>
          <w:lang w:val="sr-Cyrl-RS"/>
        </w:rPr>
      </w:pPr>
    </w:p>
    <w:p w14:paraId="0DEB8C18" w14:textId="77777777" w:rsidR="006E584B" w:rsidRPr="00AA6837" w:rsidRDefault="006E584B" w:rsidP="006E584B">
      <w:pPr>
        <w:rPr>
          <w:rFonts w:ascii="Times New Roman" w:hAnsi="Times New Roman" w:cs="Times New Roman"/>
          <w:b/>
          <w:noProof/>
          <w:sz w:val="36"/>
          <w:szCs w:val="36"/>
          <w:lang w:val="sr-Cyrl-RS"/>
        </w:rPr>
      </w:pPr>
    </w:p>
    <w:p w14:paraId="206A2846" w14:textId="77777777" w:rsidR="006E584B" w:rsidRPr="00AA6837" w:rsidRDefault="006E584B" w:rsidP="006E584B">
      <w:pPr>
        <w:rPr>
          <w:rFonts w:ascii="Times New Roman" w:hAnsi="Times New Roman" w:cs="Times New Roman"/>
          <w:b/>
          <w:noProof/>
          <w:sz w:val="36"/>
          <w:szCs w:val="36"/>
          <w:lang w:val="sr-Cyrl-RS"/>
        </w:rPr>
      </w:pPr>
    </w:p>
    <w:p w14:paraId="2397B7B5" w14:textId="77777777" w:rsidR="006E584B" w:rsidRPr="00AA6837" w:rsidRDefault="006E584B" w:rsidP="006E584B">
      <w:pPr>
        <w:rPr>
          <w:rFonts w:ascii="Times New Roman" w:hAnsi="Times New Roman" w:cs="Times New Roman"/>
          <w:b/>
          <w:noProof/>
          <w:sz w:val="36"/>
          <w:szCs w:val="36"/>
          <w:lang w:val="sr-Cyrl-RS"/>
        </w:rPr>
      </w:pPr>
    </w:p>
    <w:p w14:paraId="0E6F7007" w14:textId="77777777" w:rsidR="006E584B" w:rsidRPr="00AA6837" w:rsidRDefault="006E584B" w:rsidP="006E584B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val="sr-Cyrl-RS"/>
        </w:rPr>
      </w:pPr>
    </w:p>
    <w:p w14:paraId="642964C7" w14:textId="77777777" w:rsidR="006E584B" w:rsidRPr="00AA6837" w:rsidRDefault="006E584B" w:rsidP="006E584B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val="sr-Cyrl-RS"/>
        </w:rPr>
      </w:pPr>
    </w:p>
    <w:p w14:paraId="230C14E4" w14:textId="77777777" w:rsidR="006E584B" w:rsidRPr="00AA6837" w:rsidRDefault="006E584B" w:rsidP="006E584B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val="sr-Cyrl-RS"/>
        </w:rPr>
      </w:pPr>
    </w:p>
    <w:p w14:paraId="218A2634" w14:textId="77777777" w:rsidR="006E584B" w:rsidRPr="00AA6837" w:rsidRDefault="006E584B" w:rsidP="006E584B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val="sr-Cyrl-RS"/>
        </w:rPr>
      </w:pPr>
    </w:p>
    <w:p w14:paraId="4BE85548" w14:textId="48DA6C7D" w:rsidR="008C6129" w:rsidRPr="00AA6837" w:rsidRDefault="006E584B" w:rsidP="006E584B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val="sr-Cyrl-RS"/>
        </w:rPr>
      </w:pPr>
      <w:r w:rsidRPr="00AA6837">
        <w:rPr>
          <w:rFonts w:ascii="Times New Roman" w:hAnsi="Times New Roman" w:cs="Times New Roman"/>
          <w:b/>
          <w:noProof/>
          <w:sz w:val="36"/>
          <w:szCs w:val="36"/>
          <w:lang w:val="sr-Cyrl-RS"/>
        </w:rPr>
        <w:t>Краљево, 20</w:t>
      </w:r>
      <w:r w:rsidR="00131A24">
        <w:rPr>
          <w:rFonts w:ascii="Times New Roman" w:hAnsi="Times New Roman" w:cs="Times New Roman"/>
          <w:b/>
          <w:noProof/>
          <w:sz w:val="36"/>
          <w:szCs w:val="36"/>
          <w:lang w:val="sr-Cyrl-RS"/>
        </w:rPr>
        <w:t>23</w:t>
      </w:r>
      <w:r w:rsidRPr="00AA6837">
        <w:rPr>
          <w:rFonts w:ascii="Times New Roman" w:hAnsi="Times New Roman" w:cs="Times New Roman"/>
          <w:b/>
          <w:noProof/>
          <w:sz w:val="36"/>
          <w:szCs w:val="36"/>
          <w:lang w:val="sr-Cyrl-RS"/>
        </w:rPr>
        <w:t>.</w:t>
      </w:r>
    </w:p>
    <w:p w14:paraId="2B1C946F" w14:textId="77777777" w:rsidR="008607AB" w:rsidRPr="00AA6837" w:rsidRDefault="008607AB" w:rsidP="006E584B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val="sr-Cyrl-RS"/>
        </w:rPr>
      </w:pPr>
    </w:p>
    <w:tbl>
      <w:tblPr>
        <w:tblW w:w="7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430"/>
        <w:gridCol w:w="4680"/>
      </w:tblGrid>
      <w:tr w:rsidR="007224F1" w:rsidRPr="00AA6837" w14:paraId="28ECE0E6" w14:textId="77777777" w:rsidTr="005B16F0">
        <w:trPr>
          <w:trHeight w:val="255"/>
          <w:jc w:val="center"/>
        </w:trPr>
        <w:tc>
          <w:tcPr>
            <w:tcW w:w="771" w:type="dxa"/>
            <w:shd w:val="clear" w:color="auto" w:fill="F2F2F2"/>
            <w:noWrap/>
            <w:vAlign w:val="center"/>
          </w:tcPr>
          <w:p w14:paraId="027721AC" w14:textId="77777777" w:rsidR="007224F1" w:rsidRPr="00AA6837" w:rsidRDefault="007224F1" w:rsidP="008C6129">
            <w:pPr>
              <w:jc w:val="center"/>
              <w:rPr>
                <w:rFonts w:ascii="Times New Roman" w:hAnsi="Times New Roman"/>
                <w:b/>
                <w:noProof/>
                <w:lang w:val="sr-Cyrl-RS"/>
              </w:rPr>
            </w:pPr>
            <w:r w:rsidRPr="00AA6837">
              <w:rPr>
                <w:rFonts w:ascii="Times New Roman" w:hAnsi="Times New Roman"/>
                <w:b/>
                <w:noProof/>
                <w:lang w:val="sr-Cyrl-RS"/>
              </w:rPr>
              <w:lastRenderedPageBreak/>
              <w:t>Ред. број</w:t>
            </w:r>
          </w:p>
        </w:tc>
        <w:tc>
          <w:tcPr>
            <w:tcW w:w="2430" w:type="dxa"/>
            <w:shd w:val="clear" w:color="auto" w:fill="F2F2F2"/>
            <w:vAlign w:val="center"/>
          </w:tcPr>
          <w:p w14:paraId="2F537191" w14:textId="77777777" w:rsidR="007224F1" w:rsidRPr="00AA6837" w:rsidRDefault="007224F1" w:rsidP="008C6129">
            <w:pPr>
              <w:jc w:val="center"/>
              <w:rPr>
                <w:rFonts w:ascii="Times New Roman" w:hAnsi="Times New Roman"/>
                <w:b/>
                <w:noProof/>
                <w:lang w:val="sr-Cyrl-RS"/>
              </w:rPr>
            </w:pPr>
            <w:r w:rsidRPr="00AA6837">
              <w:rPr>
                <w:rFonts w:ascii="Times New Roman" w:hAnsi="Times New Roman"/>
                <w:b/>
                <w:noProof/>
                <w:lang w:val="sr-Cyrl-RS"/>
              </w:rPr>
              <w:t>Матични број</w:t>
            </w:r>
          </w:p>
        </w:tc>
        <w:tc>
          <w:tcPr>
            <w:tcW w:w="4680" w:type="dxa"/>
            <w:shd w:val="clear" w:color="auto" w:fill="F2F2F2"/>
            <w:noWrap/>
            <w:vAlign w:val="center"/>
          </w:tcPr>
          <w:p w14:paraId="2F38965B" w14:textId="77777777" w:rsidR="007224F1" w:rsidRPr="00AA6837" w:rsidRDefault="007224F1" w:rsidP="008C6129">
            <w:pPr>
              <w:jc w:val="center"/>
              <w:rPr>
                <w:rFonts w:ascii="Times New Roman" w:hAnsi="Times New Roman"/>
                <w:b/>
                <w:noProof/>
                <w:lang w:val="sr-Cyrl-RS"/>
              </w:rPr>
            </w:pPr>
            <w:r w:rsidRPr="00AA6837">
              <w:rPr>
                <w:rFonts w:ascii="Times New Roman" w:hAnsi="Times New Roman"/>
                <w:b/>
                <w:noProof/>
                <w:lang w:val="sr-Cyrl-RS"/>
              </w:rPr>
              <w:t>Презиме, средње слово, име</w:t>
            </w:r>
          </w:p>
        </w:tc>
      </w:tr>
      <w:tr w:rsidR="007224F1" w:rsidRPr="00AA6837" w14:paraId="467BC16E" w14:textId="77777777" w:rsidTr="00884595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center"/>
          </w:tcPr>
          <w:p w14:paraId="227CA81B" w14:textId="77777777" w:rsidR="007224F1" w:rsidRPr="00AA6837" w:rsidRDefault="007224F1" w:rsidP="00030E8F">
            <w:pPr>
              <w:spacing w:before="240" w:after="0"/>
              <w:jc w:val="center"/>
              <w:rPr>
                <w:rFonts w:ascii="Times New Roman" w:hAnsi="Times New Roman" w:cs="Times New Roman"/>
                <w:noProof/>
                <w:lang w:val="sr-Cyrl-RS"/>
              </w:rPr>
            </w:pPr>
            <w:r w:rsidRPr="00AA6837">
              <w:rPr>
                <w:rFonts w:ascii="Times New Roman" w:hAnsi="Times New Roman" w:cs="Times New Roman"/>
                <w:noProof/>
                <w:lang w:val="sr-Cyrl-RS"/>
              </w:rPr>
              <w:t>1</w:t>
            </w:r>
            <w:r w:rsidR="005B16F0" w:rsidRPr="00AA6837">
              <w:rPr>
                <w:rFonts w:ascii="Times New Roman" w:hAnsi="Times New Roman" w:cs="Times New Roman"/>
                <w:noProof/>
                <w:lang w:val="sr-Cyrl-RS"/>
              </w:rPr>
              <w:t>.</w:t>
            </w:r>
          </w:p>
        </w:tc>
        <w:tc>
          <w:tcPr>
            <w:tcW w:w="2430" w:type="dxa"/>
            <w:vAlign w:val="center"/>
          </w:tcPr>
          <w:p w14:paraId="2349D167" w14:textId="6E586C5E" w:rsidR="007224F1" w:rsidRPr="00AA6837" w:rsidRDefault="00131A24" w:rsidP="00131A24">
            <w:pPr>
              <w:spacing w:before="240" w:after="0"/>
              <w:jc w:val="center"/>
              <w:rPr>
                <w:rFonts w:ascii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hAnsi="Times New Roman" w:cs="Times New Roman"/>
                <w:lang w:val="ru-RU"/>
              </w:rPr>
              <w:t>1305990780020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61F31BBB" w14:textId="305442A9" w:rsidR="007224F1" w:rsidRPr="00AA6837" w:rsidRDefault="00131A24" w:rsidP="00030E8F">
            <w:pPr>
              <w:spacing w:before="240" w:after="0"/>
              <w:jc w:val="center"/>
              <w:rPr>
                <w:rFonts w:ascii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Николић В. Милош</w:t>
            </w:r>
          </w:p>
        </w:tc>
      </w:tr>
      <w:tr w:rsidR="005B16F0" w:rsidRPr="00AA6837" w14:paraId="2CD1233B" w14:textId="77777777" w:rsidTr="00884595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center"/>
          </w:tcPr>
          <w:p w14:paraId="14B87367" w14:textId="77777777" w:rsidR="005B16F0" w:rsidRPr="00AA6837" w:rsidRDefault="005B16F0" w:rsidP="00030E8F">
            <w:pPr>
              <w:spacing w:before="240" w:after="0"/>
              <w:jc w:val="center"/>
              <w:rPr>
                <w:rFonts w:ascii="Times New Roman" w:hAnsi="Times New Roman" w:cs="Times New Roman"/>
                <w:noProof/>
                <w:lang w:val="sr-Cyrl-RS"/>
              </w:rPr>
            </w:pPr>
            <w:r w:rsidRPr="00AA6837">
              <w:rPr>
                <w:rFonts w:ascii="Times New Roman" w:hAnsi="Times New Roman" w:cs="Times New Roman"/>
                <w:noProof/>
                <w:lang w:val="sr-Cyrl-RS"/>
              </w:rPr>
              <w:t>2.</w:t>
            </w:r>
          </w:p>
        </w:tc>
        <w:tc>
          <w:tcPr>
            <w:tcW w:w="2430" w:type="dxa"/>
            <w:vAlign w:val="center"/>
          </w:tcPr>
          <w:p w14:paraId="032FF31D" w14:textId="0F968846" w:rsidR="005B16F0" w:rsidRPr="00AA6837" w:rsidRDefault="00131A24" w:rsidP="00131A24">
            <w:pPr>
              <w:spacing w:before="240" w:after="0"/>
              <w:jc w:val="center"/>
              <w:rPr>
                <w:rFonts w:ascii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lang w:val="sr-Cyrl-RS"/>
              </w:rPr>
              <w:t>0705987782831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618E57F4" w14:textId="14A78D74" w:rsidR="005B16F0" w:rsidRPr="00AA6837" w:rsidRDefault="00131A24" w:rsidP="00030E8F">
            <w:pPr>
              <w:spacing w:before="240" w:after="0"/>
              <w:jc w:val="center"/>
              <w:rPr>
                <w:rFonts w:ascii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lang w:val="sr-Cyrl-RS"/>
              </w:rPr>
              <w:t>Стојић П. Ненад</w:t>
            </w:r>
          </w:p>
        </w:tc>
      </w:tr>
    </w:tbl>
    <w:p w14:paraId="1252F699" w14:textId="77777777" w:rsidR="007224F1" w:rsidRPr="00AA6837" w:rsidRDefault="007224F1" w:rsidP="006E584B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val="sr-Cyrl-RS"/>
        </w:rPr>
      </w:pPr>
    </w:p>
    <w:p w14:paraId="13CAFB9D" w14:textId="77777777" w:rsidR="00D228E9" w:rsidRPr="00AA6837" w:rsidRDefault="00F00F2F" w:rsidP="006E584B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val="sr-Cyrl-RS"/>
        </w:rPr>
      </w:pPr>
      <w:r w:rsidRPr="00AA6837">
        <w:rPr>
          <w:rFonts w:ascii="Times New Roman" w:hAnsi="Times New Roman" w:cs="Times New Roman"/>
          <w:b/>
          <w:noProof/>
          <w:sz w:val="36"/>
          <w:szCs w:val="36"/>
          <w:lang w:val="sr-Cyrl-RS"/>
        </w:rPr>
        <w:br/>
      </w:r>
    </w:p>
    <w:p w14:paraId="6D237A11" w14:textId="77777777" w:rsidR="00F00F2F" w:rsidRPr="00AA6837" w:rsidRDefault="00F00F2F" w:rsidP="006E584B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val="sr-Cyrl-RS"/>
        </w:rPr>
      </w:pPr>
    </w:p>
    <w:p w14:paraId="050EDBAF" w14:textId="296EDA61" w:rsidR="00583DBD" w:rsidRDefault="00583DBD" w:rsidP="005A4409">
      <w:pPr>
        <w:rPr>
          <w:rFonts w:ascii="Times New Roman" w:hAnsi="Times New Roman" w:cs="Times New Roman"/>
          <w:b/>
          <w:noProof/>
          <w:sz w:val="36"/>
          <w:szCs w:val="36"/>
          <w:lang w:val="sr-Cyrl-RS"/>
        </w:rPr>
      </w:pPr>
    </w:p>
    <w:p w14:paraId="1CBC78D5" w14:textId="057442B2" w:rsidR="003C65D2" w:rsidRDefault="003C65D2" w:rsidP="005A4409">
      <w:pPr>
        <w:rPr>
          <w:rFonts w:ascii="Times New Roman" w:hAnsi="Times New Roman" w:cs="Times New Roman"/>
          <w:b/>
          <w:noProof/>
          <w:sz w:val="36"/>
          <w:szCs w:val="36"/>
          <w:lang w:val="sr-Cyrl-RS"/>
        </w:rPr>
      </w:pPr>
    </w:p>
    <w:p w14:paraId="582F6CCC" w14:textId="2E6DA88D" w:rsidR="003C65D2" w:rsidRDefault="003C65D2" w:rsidP="005A4409">
      <w:pPr>
        <w:rPr>
          <w:rFonts w:ascii="Times New Roman" w:hAnsi="Times New Roman" w:cs="Times New Roman"/>
          <w:b/>
          <w:noProof/>
          <w:sz w:val="36"/>
          <w:szCs w:val="36"/>
          <w:lang w:val="sr-Cyrl-RS"/>
        </w:rPr>
      </w:pPr>
    </w:p>
    <w:p w14:paraId="3FE7E5EA" w14:textId="3E6C20CB" w:rsidR="003C65D2" w:rsidRDefault="003C65D2" w:rsidP="005A4409">
      <w:pPr>
        <w:rPr>
          <w:rFonts w:ascii="Times New Roman" w:hAnsi="Times New Roman" w:cs="Times New Roman"/>
          <w:b/>
          <w:noProof/>
          <w:sz w:val="36"/>
          <w:szCs w:val="36"/>
          <w:lang w:val="sr-Cyrl-RS"/>
        </w:rPr>
      </w:pPr>
    </w:p>
    <w:p w14:paraId="5532DCF8" w14:textId="1B53EC0A" w:rsidR="003C65D2" w:rsidRDefault="003C65D2" w:rsidP="005A4409">
      <w:pPr>
        <w:rPr>
          <w:rFonts w:ascii="Times New Roman" w:hAnsi="Times New Roman" w:cs="Times New Roman"/>
          <w:b/>
          <w:noProof/>
          <w:sz w:val="36"/>
          <w:szCs w:val="36"/>
          <w:lang w:val="sr-Cyrl-RS"/>
        </w:rPr>
      </w:pPr>
    </w:p>
    <w:p w14:paraId="7D92FC38" w14:textId="0AE2E037" w:rsidR="003C65D2" w:rsidRDefault="003C65D2" w:rsidP="005A4409">
      <w:pPr>
        <w:rPr>
          <w:rFonts w:ascii="Times New Roman" w:hAnsi="Times New Roman" w:cs="Times New Roman"/>
          <w:b/>
          <w:noProof/>
          <w:sz w:val="36"/>
          <w:szCs w:val="36"/>
          <w:lang w:val="sr-Cyrl-RS"/>
        </w:rPr>
      </w:pPr>
    </w:p>
    <w:p w14:paraId="3CC058CD" w14:textId="3A1B7A81" w:rsidR="003C65D2" w:rsidRDefault="003C65D2" w:rsidP="005A4409">
      <w:pPr>
        <w:rPr>
          <w:rFonts w:ascii="Times New Roman" w:hAnsi="Times New Roman" w:cs="Times New Roman"/>
          <w:b/>
          <w:noProof/>
          <w:sz w:val="36"/>
          <w:szCs w:val="36"/>
          <w:lang w:val="sr-Cyrl-RS"/>
        </w:rPr>
      </w:pPr>
    </w:p>
    <w:p w14:paraId="4B376C06" w14:textId="2837EEC2" w:rsidR="003C65D2" w:rsidRDefault="003C65D2" w:rsidP="005A4409">
      <w:pPr>
        <w:rPr>
          <w:rFonts w:ascii="Times New Roman" w:hAnsi="Times New Roman" w:cs="Times New Roman"/>
          <w:b/>
          <w:noProof/>
          <w:sz w:val="36"/>
          <w:szCs w:val="36"/>
          <w:lang w:val="sr-Cyrl-RS"/>
        </w:rPr>
      </w:pPr>
    </w:p>
    <w:p w14:paraId="04CF5462" w14:textId="20E4E728" w:rsidR="003C65D2" w:rsidRDefault="003C65D2" w:rsidP="005A4409">
      <w:pPr>
        <w:rPr>
          <w:rFonts w:ascii="Times New Roman" w:hAnsi="Times New Roman" w:cs="Times New Roman"/>
          <w:b/>
          <w:noProof/>
          <w:sz w:val="36"/>
          <w:szCs w:val="36"/>
          <w:lang w:val="sr-Cyrl-RS"/>
        </w:rPr>
      </w:pPr>
    </w:p>
    <w:p w14:paraId="08849BD0" w14:textId="625A2977" w:rsidR="003C65D2" w:rsidRDefault="003C65D2" w:rsidP="005A4409">
      <w:pPr>
        <w:rPr>
          <w:rFonts w:ascii="Times New Roman" w:hAnsi="Times New Roman" w:cs="Times New Roman"/>
          <w:b/>
          <w:noProof/>
          <w:sz w:val="36"/>
          <w:szCs w:val="36"/>
          <w:lang w:val="sr-Cyrl-RS"/>
        </w:rPr>
      </w:pPr>
    </w:p>
    <w:p w14:paraId="37F5AF32" w14:textId="674ED965" w:rsidR="003C65D2" w:rsidRDefault="003C65D2" w:rsidP="005A4409">
      <w:pPr>
        <w:rPr>
          <w:rFonts w:ascii="Times New Roman" w:hAnsi="Times New Roman" w:cs="Times New Roman"/>
          <w:b/>
          <w:noProof/>
          <w:sz w:val="36"/>
          <w:szCs w:val="36"/>
          <w:lang w:val="sr-Cyrl-RS"/>
        </w:rPr>
      </w:pPr>
    </w:p>
    <w:p w14:paraId="56F6D56D" w14:textId="5666995A" w:rsidR="003C65D2" w:rsidRDefault="003C65D2" w:rsidP="005A4409">
      <w:pPr>
        <w:rPr>
          <w:rFonts w:ascii="Times New Roman" w:hAnsi="Times New Roman" w:cs="Times New Roman"/>
          <w:b/>
          <w:noProof/>
          <w:sz w:val="36"/>
          <w:szCs w:val="36"/>
          <w:lang w:val="sr-Cyrl-RS"/>
        </w:rPr>
      </w:pPr>
    </w:p>
    <w:p w14:paraId="3915FAF8" w14:textId="1B49DDCE" w:rsidR="003C65D2" w:rsidRDefault="003C65D2" w:rsidP="005A4409">
      <w:pPr>
        <w:rPr>
          <w:rFonts w:ascii="Times New Roman" w:hAnsi="Times New Roman" w:cs="Times New Roman"/>
          <w:b/>
          <w:noProof/>
          <w:sz w:val="36"/>
          <w:szCs w:val="36"/>
          <w:lang w:val="sr-Cyrl-RS"/>
        </w:rPr>
      </w:pPr>
    </w:p>
    <w:p w14:paraId="7BCED5EA" w14:textId="48F1670C" w:rsidR="003C65D2" w:rsidRDefault="003C65D2" w:rsidP="005A4409">
      <w:pPr>
        <w:rPr>
          <w:rFonts w:ascii="Times New Roman" w:hAnsi="Times New Roman" w:cs="Times New Roman"/>
          <w:b/>
          <w:noProof/>
          <w:sz w:val="36"/>
          <w:szCs w:val="36"/>
          <w:lang w:val="sr-Cyrl-RS"/>
        </w:rPr>
      </w:pPr>
    </w:p>
    <w:p w14:paraId="700B06B5" w14:textId="720D354D" w:rsidR="003C65D2" w:rsidRDefault="003C65D2" w:rsidP="005A4409">
      <w:pPr>
        <w:rPr>
          <w:rFonts w:ascii="Times New Roman" w:hAnsi="Times New Roman" w:cs="Times New Roman"/>
          <w:b/>
          <w:noProof/>
          <w:sz w:val="36"/>
          <w:szCs w:val="36"/>
          <w:lang w:val="sr-Cyrl-RS"/>
        </w:rPr>
      </w:pPr>
    </w:p>
    <w:p w14:paraId="7FC2CC5F" w14:textId="6F274D06" w:rsidR="003C65D2" w:rsidRDefault="003C65D2" w:rsidP="005A4409">
      <w:pPr>
        <w:rPr>
          <w:rFonts w:ascii="Times New Roman" w:hAnsi="Times New Roman" w:cs="Times New Roman"/>
          <w:b/>
          <w:noProof/>
          <w:sz w:val="36"/>
          <w:szCs w:val="36"/>
          <w:lang w:val="sr-Cyrl-RS"/>
        </w:rPr>
      </w:pPr>
    </w:p>
    <w:p w14:paraId="6CFF0248" w14:textId="0E077C58" w:rsidR="003C65D2" w:rsidRDefault="003C65D2" w:rsidP="005A4409">
      <w:pPr>
        <w:rPr>
          <w:rFonts w:ascii="Times New Roman" w:hAnsi="Times New Roman" w:cs="Times New Roman"/>
          <w:b/>
          <w:noProof/>
          <w:sz w:val="36"/>
          <w:szCs w:val="36"/>
          <w:lang w:val="sr-Cyrl-RS"/>
        </w:rPr>
      </w:pPr>
    </w:p>
    <w:p w14:paraId="5039FCEE" w14:textId="2EB44B66" w:rsidR="003C65D2" w:rsidRDefault="003C65D2" w:rsidP="005A4409">
      <w:pPr>
        <w:rPr>
          <w:rFonts w:ascii="Times New Roman" w:hAnsi="Times New Roman" w:cs="Times New Roman"/>
          <w:b/>
          <w:noProof/>
          <w:sz w:val="18"/>
          <w:szCs w:val="18"/>
          <w:lang w:val="sr-Cyrl-RS"/>
        </w:rPr>
      </w:pPr>
    </w:p>
    <w:tbl>
      <w:tblPr>
        <w:tblpPr w:leftFromText="181" w:rightFromText="181" w:vertAnchor="page" w:horzAnchor="margin" w:tblpX="-147" w:tblpY="937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52"/>
        <w:gridCol w:w="263"/>
        <w:gridCol w:w="512"/>
        <w:gridCol w:w="71"/>
        <w:gridCol w:w="1862"/>
        <w:gridCol w:w="264"/>
        <w:gridCol w:w="112"/>
        <w:gridCol w:w="335"/>
        <w:gridCol w:w="836"/>
        <w:gridCol w:w="171"/>
        <w:gridCol w:w="1242"/>
        <w:gridCol w:w="1350"/>
        <w:gridCol w:w="1386"/>
      </w:tblGrid>
      <w:tr w:rsidR="0042582A" w:rsidRPr="00C6780E" w14:paraId="37739E25" w14:textId="77777777" w:rsidTr="00297D7C">
        <w:trPr>
          <w:trHeight w:val="217"/>
        </w:trPr>
        <w:tc>
          <w:tcPr>
            <w:tcW w:w="4486" w:type="dxa"/>
            <w:gridSpan w:val="7"/>
            <w:vAlign w:val="center"/>
          </w:tcPr>
          <w:p w14:paraId="3EF1E67B" w14:textId="77777777" w:rsidR="0042582A" w:rsidRPr="00962346" w:rsidRDefault="0042582A" w:rsidP="00297D7C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  <w:lastRenderedPageBreak/>
              <w:t xml:space="preserve">Име и презиме </w:t>
            </w:r>
          </w:p>
        </w:tc>
        <w:tc>
          <w:tcPr>
            <w:tcW w:w="5432" w:type="dxa"/>
            <w:gridSpan w:val="7"/>
            <w:vAlign w:val="center"/>
          </w:tcPr>
          <w:p w14:paraId="6123DA1E" w14:textId="77777777" w:rsidR="0042582A" w:rsidRPr="00C6780E" w:rsidRDefault="0042582A" w:rsidP="00297D7C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bookmarkStart w:id="0" w:name="RadovanBulatovic"/>
            <w:bookmarkEnd w:id="0"/>
            <w:r w:rsidRPr="00C6780E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Милош В. Николић</w:t>
            </w:r>
          </w:p>
        </w:tc>
      </w:tr>
      <w:tr w:rsidR="0042582A" w:rsidRPr="00C6780E" w14:paraId="3BCEBDCF" w14:textId="77777777" w:rsidTr="00297D7C">
        <w:trPr>
          <w:trHeight w:val="323"/>
        </w:trPr>
        <w:tc>
          <w:tcPr>
            <w:tcW w:w="4486" w:type="dxa"/>
            <w:gridSpan w:val="7"/>
            <w:vAlign w:val="center"/>
          </w:tcPr>
          <w:p w14:paraId="6986C4D6" w14:textId="77777777" w:rsidR="0042582A" w:rsidRPr="00962346" w:rsidRDefault="0042582A" w:rsidP="00297D7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  <w:t>Звање</w:t>
            </w:r>
          </w:p>
        </w:tc>
        <w:tc>
          <w:tcPr>
            <w:tcW w:w="5432" w:type="dxa"/>
            <w:gridSpan w:val="7"/>
            <w:vAlign w:val="center"/>
          </w:tcPr>
          <w:p w14:paraId="723A25F3" w14:textId="77777777" w:rsidR="0042582A" w:rsidRPr="00C6780E" w:rsidRDefault="0042582A" w:rsidP="00297D7C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C6780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доцент</w:t>
            </w:r>
          </w:p>
        </w:tc>
      </w:tr>
      <w:tr w:rsidR="0042582A" w:rsidRPr="00C6780E" w14:paraId="1B4AF69A" w14:textId="77777777" w:rsidTr="00297D7C">
        <w:trPr>
          <w:trHeight w:val="427"/>
        </w:trPr>
        <w:tc>
          <w:tcPr>
            <w:tcW w:w="4486" w:type="dxa"/>
            <w:gridSpan w:val="7"/>
            <w:vAlign w:val="center"/>
          </w:tcPr>
          <w:p w14:paraId="055482A6" w14:textId="77777777" w:rsidR="0042582A" w:rsidRPr="00962346" w:rsidRDefault="0042582A" w:rsidP="00297D7C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  <w:t xml:space="preserve">Назив институције у  којој наставник ради са пуним </w:t>
            </w:r>
            <w:r w:rsidRPr="0014397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или непуним </w:t>
            </w:r>
            <w:r w:rsidRPr="009623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  <w:t>радним временом и од када</w:t>
            </w:r>
          </w:p>
        </w:tc>
        <w:tc>
          <w:tcPr>
            <w:tcW w:w="5432" w:type="dxa"/>
            <w:gridSpan w:val="7"/>
            <w:vAlign w:val="center"/>
          </w:tcPr>
          <w:p w14:paraId="1624C29E" w14:textId="77777777" w:rsidR="0042582A" w:rsidRPr="00C6780E" w:rsidRDefault="0042582A" w:rsidP="00297D7C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6780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Факултет за машинство и грађевинарство у Краљеву, </w:t>
            </w:r>
            <w:r w:rsidRPr="00C6780E">
              <w:rPr>
                <w:rFonts w:ascii="Times New Roman" w:hAnsi="Times New Roman" w:cs="Times New Roman"/>
                <w:sz w:val="18"/>
                <w:szCs w:val="18"/>
              </w:rPr>
              <w:t xml:space="preserve">Универзитет у Крагујевцу, </w:t>
            </w:r>
            <w:r w:rsidRPr="00C6780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01.05.2018.</w:t>
            </w:r>
          </w:p>
        </w:tc>
      </w:tr>
      <w:tr w:rsidR="0042582A" w:rsidRPr="00C6780E" w14:paraId="048E6D01" w14:textId="77777777" w:rsidTr="00297D7C">
        <w:trPr>
          <w:trHeight w:val="271"/>
        </w:trPr>
        <w:tc>
          <w:tcPr>
            <w:tcW w:w="4486" w:type="dxa"/>
            <w:gridSpan w:val="7"/>
            <w:vAlign w:val="center"/>
          </w:tcPr>
          <w:p w14:paraId="25E32533" w14:textId="77777777" w:rsidR="0042582A" w:rsidRPr="00962346" w:rsidRDefault="0042582A" w:rsidP="00297D7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  <w:t>Ужа научна односно уметничка област</w:t>
            </w:r>
          </w:p>
        </w:tc>
        <w:tc>
          <w:tcPr>
            <w:tcW w:w="5432" w:type="dxa"/>
            <w:gridSpan w:val="7"/>
            <w:vAlign w:val="center"/>
          </w:tcPr>
          <w:p w14:paraId="1616D24C" w14:textId="77777777" w:rsidR="0042582A" w:rsidRPr="00C6780E" w:rsidRDefault="0042582A" w:rsidP="00297D7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C6780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Енергетика и заштита животне средине</w:t>
            </w:r>
          </w:p>
        </w:tc>
      </w:tr>
      <w:tr w:rsidR="0042582A" w:rsidRPr="00962346" w14:paraId="6271C9C3" w14:textId="77777777" w:rsidTr="00297D7C">
        <w:trPr>
          <w:trHeight w:val="229"/>
        </w:trPr>
        <w:tc>
          <w:tcPr>
            <w:tcW w:w="9918" w:type="dxa"/>
            <w:gridSpan w:val="14"/>
            <w:vAlign w:val="center"/>
          </w:tcPr>
          <w:p w14:paraId="66F86619" w14:textId="77777777" w:rsidR="0042582A" w:rsidRPr="00962346" w:rsidRDefault="0042582A" w:rsidP="00297D7C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  <w:t>Академска каријера</w:t>
            </w:r>
          </w:p>
        </w:tc>
      </w:tr>
      <w:tr w:rsidR="0042582A" w:rsidRPr="00143977" w14:paraId="681F8701" w14:textId="77777777" w:rsidTr="00297D7C">
        <w:tc>
          <w:tcPr>
            <w:tcW w:w="1514" w:type="dxa"/>
            <w:gridSpan w:val="2"/>
            <w:vAlign w:val="center"/>
          </w:tcPr>
          <w:p w14:paraId="42562145" w14:textId="77777777" w:rsidR="0042582A" w:rsidRPr="00962346" w:rsidRDefault="0042582A" w:rsidP="00297D7C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7D472F53" w14:textId="77777777" w:rsidR="0042582A" w:rsidRPr="00962346" w:rsidRDefault="0042582A" w:rsidP="00297D7C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Година </w:t>
            </w:r>
          </w:p>
        </w:tc>
        <w:tc>
          <w:tcPr>
            <w:tcW w:w="2644" w:type="dxa"/>
            <w:gridSpan w:val="5"/>
            <w:vAlign w:val="center"/>
          </w:tcPr>
          <w:p w14:paraId="2EEF8C7F" w14:textId="77777777" w:rsidR="0042582A" w:rsidRPr="00962346" w:rsidRDefault="0042582A" w:rsidP="00297D7C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Институција</w:t>
            </w:r>
          </w:p>
        </w:tc>
        <w:tc>
          <w:tcPr>
            <w:tcW w:w="2249" w:type="dxa"/>
            <w:gridSpan w:val="3"/>
            <w:vAlign w:val="center"/>
          </w:tcPr>
          <w:p w14:paraId="36EDBC07" w14:textId="77777777" w:rsidR="0042582A" w:rsidRPr="00962346" w:rsidRDefault="0042582A" w:rsidP="00297D7C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</w:rPr>
              <w:t>Научна или уметничка о</w:t>
            </w:r>
            <w:r w:rsidRPr="0096234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бласт</w:t>
            </w:r>
          </w:p>
        </w:tc>
        <w:tc>
          <w:tcPr>
            <w:tcW w:w="2736" w:type="dxa"/>
            <w:gridSpan w:val="2"/>
            <w:vAlign w:val="center"/>
          </w:tcPr>
          <w:p w14:paraId="595334DA" w14:textId="77777777" w:rsidR="0042582A" w:rsidRPr="00143977" w:rsidRDefault="0042582A" w:rsidP="00297D7C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439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Ужа научна, уметничка или стручна област</w:t>
            </w:r>
          </w:p>
        </w:tc>
      </w:tr>
      <w:tr w:rsidR="0042582A" w:rsidRPr="00C6780E" w14:paraId="6A54D7E8" w14:textId="77777777" w:rsidTr="00297D7C">
        <w:trPr>
          <w:trHeight w:val="427"/>
        </w:trPr>
        <w:tc>
          <w:tcPr>
            <w:tcW w:w="1514" w:type="dxa"/>
            <w:gridSpan w:val="2"/>
            <w:vAlign w:val="center"/>
          </w:tcPr>
          <w:p w14:paraId="1C8B1C37" w14:textId="77777777" w:rsidR="0042582A" w:rsidRPr="00962346" w:rsidRDefault="0042582A" w:rsidP="00297D7C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Избор у звање</w:t>
            </w:r>
          </w:p>
        </w:tc>
        <w:tc>
          <w:tcPr>
            <w:tcW w:w="775" w:type="dxa"/>
            <w:gridSpan w:val="2"/>
            <w:vAlign w:val="center"/>
          </w:tcPr>
          <w:p w14:paraId="1FC61E35" w14:textId="77777777" w:rsidR="0042582A" w:rsidRPr="00C6780E" w:rsidRDefault="0042582A" w:rsidP="00297D7C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C6780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2022</w:t>
            </w:r>
          </w:p>
        </w:tc>
        <w:tc>
          <w:tcPr>
            <w:tcW w:w="2644" w:type="dxa"/>
            <w:gridSpan w:val="5"/>
            <w:vAlign w:val="center"/>
          </w:tcPr>
          <w:p w14:paraId="0E81A1E3" w14:textId="77777777" w:rsidR="0042582A" w:rsidRPr="00C6780E" w:rsidRDefault="0042582A" w:rsidP="00297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sr-Latn-CS"/>
              </w:rPr>
            </w:pPr>
            <w:r w:rsidRPr="00C6780E">
              <w:rPr>
                <w:rFonts w:ascii="Times New Roman" w:hAnsi="Times New Roman" w:cs="Times New Roman"/>
                <w:sz w:val="18"/>
                <w:szCs w:val="18"/>
              </w:rPr>
              <w:t>Факултет за машинство и грађевинарство у Краљеву Универзитета у Крагујевцу</w:t>
            </w:r>
          </w:p>
        </w:tc>
        <w:tc>
          <w:tcPr>
            <w:tcW w:w="2249" w:type="dxa"/>
            <w:gridSpan w:val="3"/>
            <w:vAlign w:val="center"/>
          </w:tcPr>
          <w:p w14:paraId="1E2C31A5" w14:textId="77777777" w:rsidR="0042582A" w:rsidRPr="00C6780E" w:rsidRDefault="0042582A" w:rsidP="00297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sr-Latn-CS"/>
              </w:rPr>
            </w:pPr>
            <w:r w:rsidRPr="00C6780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Техничко-технолошке науке-Машинско инжењерство</w:t>
            </w:r>
          </w:p>
        </w:tc>
        <w:tc>
          <w:tcPr>
            <w:tcW w:w="2736" w:type="dxa"/>
            <w:gridSpan w:val="2"/>
            <w:vAlign w:val="center"/>
          </w:tcPr>
          <w:p w14:paraId="207958EA" w14:textId="77777777" w:rsidR="0042582A" w:rsidRPr="00C6780E" w:rsidRDefault="0042582A" w:rsidP="00297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</w:pPr>
            <w:r w:rsidRPr="00C6780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Енергетика и заштита животне средине</w:t>
            </w:r>
          </w:p>
        </w:tc>
      </w:tr>
      <w:tr w:rsidR="0042582A" w:rsidRPr="00C6780E" w14:paraId="1B57C8D6" w14:textId="77777777" w:rsidTr="00297D7C">
        <w:trPr>
          <w:trHeight w:val="427"/>
        </w:trPr>
        <w:tc>
          <w:tcPr>
            <w:tcW w:w="1514" w:type="dxa"/>
            <w:gridSpan w:val="2"/>
            <w:vAlign w:val="center"/>
          </w:tcPr>
          <w:p w14:paraId="53EBC362" w14:textId="77777777" w:rsidR="0042582A" w:rsidRPr="00962346" w:rsidRDefault="0042582A" w:rsidP="00297D7C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Докторат</w:t>
            </w:r>
          </w:p>
        </w:tc>
        <w:tc>
          <w:tcPr>
            <w:tcW w:w="775" w:type="dxa"/>
            <w:gridSpan w:val="2"/>
            <w:vAlign w:val="center"/>
          </w:tcPr>
          <w:p w14:paraId="16B37A38" w14:textId="77777777" w:rsidR="0042582A" w:rsidRPr="00C6780E" w:rsidRDefault="0042582A" w:rsidP="00297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 w:eastAsia="sr-Latn-CS"/>
              </w:rPr>
            </w:pPr>
            <w:r w:rsidRPr="00C6780E">
              <w:rPr>
                <w:rFonts w:ascii="Times New Roman" w:hAnsi="Times New Roman" w:cs="Times New Roman"/>
                <w:sz w:val="18"/>
                <w:szCs w:val="18"/>
                <w:lang w:val="sr-Cyrl-RS" w:eastAsia="sr-Latn-CS"/>
              </w:rPr>
              <w:t>2022</w:t>
            </w:r>
          </w:p>
        </w:tc>
        <w:tc>
          <w:tcPr>
            <w:tcW w:w="2644" w:type="dxa"/>
            <w:gridSpan w:val="5"/>
            <w:vAlign w:val="center"/>
          </w:tcPr>
          <w:p w14:paraId="7E64743B" w14:textId="77777777" w:rsidR="0042582A" w:rsidRPr="00C6780E" w:rsidRDefault="0042582A" w:rsidP="00297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</w:pPr>
            <w:r w:rsidRPr="00C6780E">
              <w:rPr>
                <w:rFonts w:ascii="Times New Roman" w:hAnsi="Times New Roman" w:cs="Times New Roman"/>
                <w:sz w:val="18"/>
                <w:szCs w:val="18"/>
              </w:rPr>
              <w:t>Факултет за машинство и грађевинарство у Краљеву Универзитета у Крагујевцу</w:t>
            </w:r>
          </w:p>
        </w:tc>
        <w:tc>
          <w:tcPr>
            <w:tcW w:w="2249" w:type="dxa"/>
            <w:gridSpan w:val="3"/>
            <w:vAlign w:val="center"/>
          </w:tcPr>
          <w:p w14:paraId="6ECBFCFB" w14:textId="77777777" w:rsidR="0042582A" w:rsidRPr="00C6780E" w:rsidRDefault="0042582A" w:rsidP="00297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</w:pPr>
            <w:r w:rsidRPr="00C6780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Техничко-технолошке науке-Машинско инжењерство</w:t>
            </w:r>
          </w:p>
        </w:tc>
        <w:tc>
          <w:tcPr>
            <w:tcW w:w="2736" w:type="dxa"/>
            <w:gridSpan w:val="2"/>
            <w:vAlign w:val="center"/>
          </w:tcPr>
          <w:p w14:paraId="22B52BA3" w14:textId="77777777" w:rsidR="0042582A" w:rsidRPr="00C6780E" w:rsidRDefault="0042582A" w:rsidP="00297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</w:pPr>
            <w:r w:rsidRPr="00C6780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Енергетика и заштита животне средине</w:t>
            </w:r>
          </w:p>
        </w:tc>
      </w:tr>
      <w:tr w:rsidR="0042582A" w:rsidRPr="00C6780E" w14:paraId="6DFD235F" w14:textId="77777777" w:rsidTr="00297D7C">
        <w:trPr>
          <w:trHeight w:val="427"/>
        </w:trPr>
        <w:tc>
          <w:tcPr>
            <w:tcW w:w="1514" w:type="dxa"/>
            <w:gridSpan w:val="2"/>
            <w:vAlign w:val="center"/>
          </w:tcPr>
          <w:p w14:paraId="11C06B33" w14:textId="77777777" w:rsidR="0042582A" w:rsidRPr="00962346" w:rsidRDefault="0042582A" w:rsidP="00297D7C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Диплома</w:t>
            </w:r>
          </w:p>
        </w:tc>
        <w:tc>
          <w:tcPr>
            <w:tcW w:w="775" w:type="dxa"/>
            <w:gridSpan w:val="2"/>
            <w:vAlign w:val="center"/>
          </w:tcPr>
          <w:p w14:paraId="1DDD3283" w14:textId="77777777" w:rsidR="0042582A" w:rsidRPr="00C6780E" w:rsidRDefault="0042582A" w:rsidP="00297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 w:eastAsia="sr-Latn-CS"/>
              </w:rPr>
            </w:pPr>
            <w:r w:rsidRPr="00C6780E">
              <w:rPr>
                <w:rFonts w:ascii="Times New Roman" w:hAnsi="Times New Roman" w:cs="Times New Roman"/>
                <w:sz w:val="18"/>
                <w:szCs w:val="18"/>
                <w:lang w:val="sr-Cyrl-RS" w:eastAsia="sr-Latn-CS"/>
              </w:rPr>
              <w:t>2014</w:t>
            </w:r>
          </w:p>
        </w:tc>
        <w:tc>
          <w:tcPr>
            <w:tcW w:w="2644" w:type="dxa"/>
            <w:gridSpan w:val="5"/>
            <w:vAlign w:val="center"/>
          </w:tcPr>
          <w:p w14:paraId="49E77ACB" w14:textId="77777777" w:rsidR="0042582A" w:rsidRPr="00C6780E" w:rsidRDefault="0042582A" w:rsidP="00297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sr-Latn-CS"/>
              </w:rPr>
            </w:pPr>
            <w:r w:rsidRPr="00C6780E">
              <w:rPr>
                <w:rFonts w:ascii="Times New Roman" w:hAnsi="Times New Roman" w:cs="Times New Roman"/>
                <w:sz w:val="18"/>
                <w:szCs w:val="18"/>
              </w:rPr>
              <w:t>Факултет за машинство и грађевинарство у Краљеву Универзитета у Крагујевцу</w:t>
            </w:r>
          </w:p>
        </w:tc>
        <w:tc>
          <w:tcPr>
            <w:tcW w:w="2249" w:type="dxa"/>
            <w:gridSpan w:val="3"/>
            <w:vAlign w:val="center"/>
          </w:tcPr>
          <w:p w14:paraId="505EA838" w14:textId="77777777" w:rsidR="0042582A" w:rsidRPr="00C6780E" w:rsidRDefault="0042582A" w:rsidP="00297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CS" w:eastAsia="sr-Latn-CS"/>
              </w:rPr>
            </w:pPr>
            <w:r w:rsidRPr="00C6780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Техничко-технолошке науке-Машинско инжењерство</w:t>
            </w:r>
          </w:p>
        </w:tc>
        <w:tc>
          <w:tcPr>
            <w:tcW w:w="2736" w:type="dxa"/>
            <w:gridSpan w:val="2"/>
            <w:vAlign w:val="center"/>
          </w:tcPr>
          <w:p w14:paraId="5A684A74" w14:textId="77777777" w:rsidR="0042582A" w:rsidRPr="00C6780E" w:rsidRDefault="0042582A" w:rsidP="00297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 w:eastAsia="sr-Latn-CS"/>
              </w:rPr>
            </w:pPr>
            <w:r w:rsidRPr="00C6780E">
              <w:rPr>
                <w:rFonts w:ascii="Times New Roman" w:hAnsi="Times New Roman" w:cs="Times New Roman"/>
                <w:sz w:val="18"/>
                <w:szCs w:val="18"/>
                <w:lang w:val="sr-Cyrl-RS" w:eastAsia="sr-Latn-CS"/>
              </w:rPr>
              <w:t>Енергетско машинство и аутоматско управљање</w:t>
            </w:r>
          </w:p>
        </w:tc>
      </w:tr>
      <w:tr w:rsidR="0042582A" w:rsidRPr="00143977" w14:paraId="59C62E39" w14:textId="77777777" w:rsidTr="00297D7C">
        <w:tc>
          <w:tcPr>
            <w:tcW w:w="9918" w:type="dxa"/>
            <w:gridSpan w:val="14"/>
            <w:vAlign w:val="center"/>
          </w:tcPr>
          <w:p w14:paraId="2342EE8C" w14:textId="77777777" w:rsidR="0042582A" w:rsidRPr="00143977" w:rsidRDefault="0042582A" w:rsidP="00297D7C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623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  <w:t xml:space="preserve">Списак предмета за  које  је наставник акредитован </w:t>
            </w:r>
          </w:p>
        </w:tc>
      </w:tr>
      <w:tr w:rsidR="0042582A" w:rsidRPr="00962346" w14:paraId="017CDC50" w14:textId="77777777" w:rsidTr="00297D7C">
        <w:trPr>
          <w:trHeight w:val="567"/>
        </w:trPr>
        <w:tc>
          <w:tcPr>
            <w:tcW w:w="562" w:type="dxa"/>
            <w:vAlign w:val="center"/>
          </w:tcPr>
          <w:p w14:paraId="22E837D8" w14:textId="77777777" w:rsidR="0042582A" w:rsidRPr="00962346" w:rsidRDefault="0042582A" w:rsidP="00297D7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Р.Б.</w:t>
            </w:r>
          </w:p>
        </w:tc>
        <w:tc>
          <w:tcPr>
            <w:tcW w:w="1215" w:type="dxa"/>
            <w:gridSpan w:val="2"/>
            <w:vAlign w:val="center"/>
          </w:tcPr>
          <w:p w14:paraId="41B32BF7" w14:textId="77777777" w:rsidR="0042582A" w:rsidRPr="00962346" w:rsidRDefault="0042582A" w:rsidP="00297D7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</w:rPr>
              <w:t>Ознака предмета</w:t>
            </w:r>
          </w:p>
        </w:tc>
        <w:tc>
          <w:tcPr>
            <w:tcW w:w="2821" w:type="dxa"/>
            <w:gridSpan w:val="5"/>
            <w:vAlign w:val="center"/>
          </w:tcPr>
          <w:p w14:paraId="11AA7C0C" w14:textId="77777777" w:rsidR="0042582A" w:rsidRPr="00962346" w:rsidRDefault="0042582A" w:rsidP="00297D7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</w:rPr>
              <w:t>Назив предмета</w:t>
            </w:r>
          </w:p>
        </w:tc>
        <w:tc>
          <w:tcPr>
            <w:tcW w:w="1342" w:type="dxa"/>
            <w:gridSpan w:val="3"/>
            <w:vAlign w:val="center"/>
          </w:tcPr>
          <w:p w14:paraId="54659F9E" w14:textId="77777777" w:rsidR="0042582A" w:rsidRPr="00962346" w:rsidRDefault="0042582A" w:rsidP="00297D7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</w:rPr>
              <w:t>Вид наставе</w:t>
            </w:r>
          </w:p>
        </w:tc>
        <w:tc>
          <w:tcPr>
            <w:tcW w:w="2592" w:type="dxa"/>
            <w:gridSpan w:val="2"/>
            <w:vAlign w:val="center"/>
          </w:tcPr>
          <w:p w14:paraId="59A94045" w14:textId="77777777" w:rsidR="0042582A" w:rsidRPr="00962346" w:rsidRDefault="0042582A" w:rsidP="00297D7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</w:rPr>
              <w:t>Назив студијског програма</w:t>
            </w:r>
          </w:p>
        </w:tc>
        <w:tc>
          <w:tcPr>
            <w:tcW w:w="1386" w:type="dxa"/>
            <w:vAlign w:val="center"/>
          </w:tcPr>
          <w:p w14:paraId="4D138908" w14:textId="77777777" w:rsidR="0042582A" w:rsidRPr="00962346" w:rsidRDefault="0042582A" w:rsidP="00297D7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6234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рста студија</w:t>
            </w:r>
          </w:p>
        </w:tc>
      </w:tr>
      <w:tr w:rsidR="0042582A" w:rsidRPr="00ED5753" w14:paraId="457C2475" w14:textId="77777777" w:rsidTr="00297D7C">
        <w:tc>
          <w:tcPr>
            <w:tcW w:w="562" w:type="dxa"/>
            <w:vAlign w:val="center"/>
          </w:tcPr>
          <w:p w14:paraId="2E1CABD3" w14:textId="77777777" w:rsidR="0042582A" w:rsidRPr="00D04A53" w:rsidRDefault="0042582A" w:rsidP="00297D7C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A5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5" w:type="dxa"/>
            <w:gridSpan w:val="2"/>
            <w:vAlign w:val="center"/>
          </w:tcPr>
          <w:p w14:paraId="1CF8916D" w14:textId="77777777" w:rsidR="0042582A" w:rsidRPr="00ED5753" w:rsidRDefault="0042582A" w:rsidP="00297D7C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ED5753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20.МО7140</w:t>
            </w:r>
          </w:p>
        </w:tc>
        <w:tc>
          <w:tcPr>
            <w:tcW w:w="2821" w:type="dxa"/>
            <w:gridSpan w:val="5"/>
            <w:vAlign w:val="center"/>
          </w:tcPr>
          <w:p w14:paraId="06EFC46D" w14:textId="77777777" w:rsidR="0042582A" w:rsidRPr="00ED5753" w:rsidRDefault="0042582A" w:rsidP="00297D7C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ED5753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Методе трансформације енергије</w:t>
            </w:r>
          </w:p>
        </w:tc>
        <w:tc>
          <w:tcPr>
            <w:tcW w:w="1342" w:type="dxa"/>
            <w:gridSpan w:val="3"/>
            <w:vAlign w:val="center"/>
          </w:tcPr>
          <w:p w14:paraId="374F3FCF" w14:textId="77777777" w:rsidR="0042582A" w:rsidRPr="00ED5753" w:rsidRDefault="0042582A" w:rsidP="00297D7C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ED5753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П, АВ, ДОН</w:t>
            </w:r>
          </w:p>
        </w:tc>
        <w:tc>
          <w:tcPr>
            <w:tcW w:w="2592" w:type="dxa"/>
            <w:gridSpan w:val="2"/>
            <w:vAlign w:val="center"/>
          </w:tcPr>
          <w:p w14:paraId="764FBEDA" w14:textId="77777777" w:rsidR="0042582A" w:rsidRPr="00ED5753" w:rsidRDefault="0042582A" w:rsidP="00297D7C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ED5753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Машинско инжењерство</w:t>
            </w:r>
          </w:p>
        </w:tc>
        <w:tc>
          <w:tcPr>
            <w:tcW w:w="1386" w:type="dxa"/>
            <w:vAlign w:val="center"/>
          </w:tcPr>
          <w:p w14:paraId="6C59A0D6" w14:textId="77777777" w:rsidR="0042582A" w:rsidRPr="00ED5753" w:rsidRDefault="0042582A" w:rsidP="00297D7C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ED5753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ОАС</w:t>
            </w:r>
          </w:p>
        </w:tc>
      </w:tr>
      <w:tr w:rsidR="0042582A" w:rsidRPr="00ED5753" w14:paraId="4F991E41" w14:textId="77777777" w:rsidTr="00297D7C">
        <w:tc>
          <w:tcPr>
            <w:tcW w:w="562" w:type="dxa"/>
            <w:vAlign w:val="center"/>
          </w:tcPr>
          <w:p w14:paraId="468F79F0" w14:textId="77777777" w:rsidR="0042582A" w:rsidRPr="00D04A53" w:rsidRDefault="0042582A" w:rsidP="00297D7C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A5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45D970" w14:textId="77777777" w:rsidR="0042582A" w:rsidRPr="00ED5753" w:rsidRDefault="0042582A" w:rsidP="00297D7C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ED5753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20.МО6340</w:t>
            </w:r>
          </w:p>
        </w:tc>
        <w:tc>
          <w:tcPr>
            <w:tcW w:w="2821" w:type="dxa"/>
            <w:gridSpan w:val="5"/>
            <w:vAlign w:val="center"/>
          </w:tcPr>
          <w:p w14:paraId="57B34AB8" w14:textId="77777777" w:rsidR="0042582A" w:rsidRPr="00ED5753" w:rsidRDefault="0042582A" w:rsidP="00297D7C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ED5753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Алтернативни извори енергије</w:t>
            </w:r>
          </w:p>
        </w:tc>
        <w:tc>
          <w:tcPr>
            <w:tcW w:w="1342" w:type="dxa"/>
            <w:gridSpan w:val="3"/>
            <w:vAlign w:val="center"/>
          </w:tcPr>
          <w:p w14:paraId="1446550E" w14:textId="77777777" w:rsidR="0042582A" w:rsidRPr="00ED5753" w:rsidRDefault="0042582A" w:rsidP="00297D7C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ED5753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П</w:t>
            </w:r>
          </w:p>
        </w:tc>
        <w:tc>
          <w:tcPr>
            <w:tcW w:w="2592" w:type="dxa"/>
            <w:gridSpan w:val="2"/>
            <w:vAlign w:val="center"/>
          </w:tcPr>
          <w:p w14:paraId="6939B640" w14:textId="77777777" w:rsidR="0042582A" w:rsidRPr="00ED5753" w:rsidRDefault="0042582A" w:rsidP="00297D7C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ED5753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Машинско инжењерство</w:t>
            </w:r>
          </w:p>
        </w:tc>
        <w:tc>
          <w:tcPr>
            <w:tcW w:w="1386" w:type="dxa"/>
            <w:vAlign w:val="center"/>
          </w:tcPr>
          <w:p w14:paraId="6611AFFB" w14:textId="77777777" w:rsidR="0042582A" w:rsidRPr="00ED5753" w:rsidRDefault="0042582A" w:rsidP="00297D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ED5753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ОАС</w:t>
            </w:r>
          </w:p>
        </w:tc>
      </w:tr>
      <w:tr w:rsidR="0042582A" w:rsidRPr="00ED5753" w14:paraId="2D64B088" w14:textId="77777777" w:rsidTr="00297D7C">
        <w:tc>
          <w:tcPr>
            <w:tcW w:w="562" w:type="dxa"/>
            <w:vAlign w:val="center"/>
          </w:tcPr>
          <w:p w14:paraId="402A76EF" w14:textId="77777777" w:rsidR="0042582A" w:rsidRPr="00D04A53" w:rsidRDefault="0042582A" w:rsidP="00297D7C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A5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15" w:type="dxa"/>
            <w:gridSpan w:val="2"/>
            <w:vAlign w:val="center"/>
          </w:tcPr>
          <w:p w14:paraId="38218811" w14:textId="77777777" w:rsidR="0042582A" w:rsidRPr="00ED5753" w:rsidRDefault="0042582A" w:rsidP="00297D7C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ED5753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20.ММ1541</w:t>
            </w:r>
          </w:p>
        </w:tc>
        <w:tc>
          <w:tcPr>
            <w:tcW w:w="2821" w:type="dxa"/>
            <w:gridSpan w:val="5"/>
            <w:vAlign w:val="center"/>
          </w:tcPr>
          <w:p w14:paraId="796DB476" w14:textId="77777777" w:rsidR="0042582A" w:rsidRPr="00ED5753" w:rsidRDefault="0042582A" w:rsidP="00297D7C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ED5753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Моделирање и симулација термичких процеса - CFD</w:t>
            </w:r>
          </w:p>
        </w:tc>
        <w:tc>
          <w:tcPr>
            <w:tcW w:w="1342" w:type="dxa"/>
            <w:gridSpan w:val="3"/>
            <w:vAlign w:val="center"/>
          </w:tcPr>
          <w:p w14:paraId="00B10D3B" w14:textId="77777777" w:rsidR="0042582A" w:rsidRPr="00ED5753" w:rsidRDefault="0042582A" w:rsidP="00297D7C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ED5753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П</w:t>
            </w:r>
          </w:p>
        </w:tc>
        <w:tc>
          <w:tcPr>
            <w:tcW w:w="2592" w:type="dxa"/>
            <w:gridSpan w:val="2"/>
            <w:vAlign w:val="center"/>
          </w:tcPr>
          <w:p w14:paraId="23553560" w14:textId="77777777" w:rsidR="0042582A" w:rsidRPr="00ED5753" w:rsidRDefault="0042582A" w:rsidP="00297D7C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ED5753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Машинско инжењерство</w:t>
            </w:r>
          </w:p>
        </w:tc>
        <w:tc>
          <w:tcPr>
            <w:tcW w:w="1386" w:type="dxa"/>
            <w:vAlign w:val="center"/>
          </w:tcPr>
          <w:p w14:paraId="16ED6C69" w14:textId="77777777" w:rsidR="0042582A" w:rsidRPr="00ED5753" w:rsidRDefault="0042582A" w:rsidP="00297D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ED5753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МАС</w:t>
            </w:r>
          </w:p>
        </w:tc>
      </w:tr>
      <w:tr w:rsidR="0042582A" w:rsidRPr="00ED5753" w14:paraId="164E45DC" w14:textId="77777777" w:rsidTr="00297D7C">
        <w:tc>
          <w:tcPr>
            <w:tcW w:w="562" w:type="dxa"/>
            <w:vAlign w:val="center"/>
          </w:tcPr>
          <w:p w14:paraId="0AD50BF7" w14:textId="77777777" w:rsidR="0042582A" w:rsidRPr="00D04A53" w:rsidRDefault="0042582A" w:rsidP="00297D7C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A53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15" w:type="dxa"/>
            <w:gridSpan w:val="2"/>
            <w:vAlign w:val="center"/>
          </w:tcPr>
          <w:p w14:paraId="2A38C78E" w14:textId="77777777" w:rsidR="0042582A" w:rsidRPr="00ED5753" w:rsidRDefault="0042582A" w:rsidP="00297D7C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5753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19.</w:t>
            </w:r>
            <w:r w:rsidRPr="00ED57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ZO2100</w:t>
            </w:r>
          </w:p>
        </w:tc>
        <w:tc>
          <w:tcPr>
            <w:tcW w:w="2821" w:type="dxa"/>
            <w:gridSpan w:val="5"/>
            <w:vAlign w:val="center"/>
          </w:tcPr>
          <w:p w14:paraId="5F4C52FC" w14:textId="77777777" w:rsidR="0042582A" w:rsidRPr="00ED5753" w:rsidRDefault="0042582A" w:rsidP="00297D7C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ED5753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Енергија и окружење</w:t>
            </w:r>
          </w:p>
        </w:tc>
        <w:tc>
          <w:tcPr>
            <w:tcW w:w="1342" w:type="dxa"/>
            <w:gridSpan w:val="3"/>
            <w:vAlign w:val="center"/>
          </w:tcPr>
          <w:p w14:paraId="0E187F2E" w14:textId="77777777" w:rsidR="0042582A" w:rsidRPr="00ED5753" w:rsidRDefault="0042582A" w:rsidP="00297D7C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ED5753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П</w:t>
            </w:r>
          </w:p>
        </w:tc>
        <w:tc>
          <w:tcPr>
            <w:tcW w:w="2592" w:type="dxa"/>
            <w:gridSpan w:val="2"/>
            <w:vAlign w:val="center"/>
          </w:tcPr>
          <w:p w14:paraId="5CD3B99D" w14:textId="77777777" w:rsidR="0042582A" w:rsidRPr="00ED5753" w:rsidRDefault="0042582A" w:rsidP="00297D7C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ED5753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Инжењерство заштите на раду</w:t>
            </w:r>
          </w:p>
        </w:tc>
        <w:tc>
          <w:tcPr>
            <w:tcW w:w="1386" w:type="dxa"/>
            <w:vAlign w:val="center"/>
          </w:tcPr>
          <w:p w14:paraId="418494D3" w14:textId="77777777" w:rsidR="0042582A" w:rsidRPr="00ED5753" w:rsidRDefault="0042582A" w:rsidP="00297D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ED5753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ОАС</w:t>
            </w:r>
          </w:p>
        </w:tc>
      </w:tr>
      <w:tr w:rsidR="0042582A" w:rsidRPr="00ED5753" w14:paraId="66AD7547" w14:textId="77777777" w:rsidTr="00297D7C">
        <w:tc>
          <w:tcPr>
            <w:tcW w:w="562" w:type="dxa"/>
            <w:vAlign w:val="center"/>
          </w:tcPr>
          <w:p w14:paraId="53DACF47" w14:textId="77777777" w:rsidR="0042582A" w:rsidRPr="00D04A53" w:rsidRDefault="0042582A" w:rsidP="00297D7C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A5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5</w:t>
            </w:r>
            <w:r w:rsidRPr="00D04A5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4EC624" w14:textId="77777777" w:rsidR="0042582A" w:rsidRPr="00ED5753" w:rsidRDefault="0042582A" w:rsidP="00297D7C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575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19.</w:t>
            </w:r>
            <w:r w:rsidRPr="00ED57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ZO4100</w:t>
            </w:r>
          </w:p>
        </w:tc>
        <w:tc>
          <w:tcPr>
            <w:tcW w:w="2821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140368" w14:textId="77777777" w:rsidR="0042582A" w:rsidRPr="00ED5753" w:rsidRDefault="0042582A" w:rsidP="00297D7C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ED5753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Алтернативни извори енергије</w:t>
            </w:r>
          </w:p>
        </w:tc>
        <w:tc>
          <w:tcPr>
            <w:tcW w:w="1342" w:type="dxa"/>
            <w:gridSpan w:val="3"/>
            <w:vAlign w:val="center"/>
          </w:tcPr>
          <w:p w14:paraId="2BD38CB1" w14:textId="77777777" w:rsidR="0042582A" w:rsidRPr="00ED5753" w:rsidRDefault="0042582A" w:rsidP="00297D7C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ED5753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П</w:t>
            </w:r>
          </w:p>
        </w:tc>
        <w:tc>
          <w:tcPr>
            <w:tcW w:w="2592" w:type="dxa"/>
            <w:gridSpan w:val="2"/>
            <w:vAlign w:val="center"/>
          </w:tcPr>
          <w:p w14:paraId="6DC928F5" w14:textId="77777777" w:rsidR="0042582A" w:rsidRPr="00ED5753" w:rsidRDefault="0042582A" w:rsidP="00297D7C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ED5753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Инжењерство заштите на раду</w:t>
            </w:r>
          </w:p>
        </w:tc>
        <w:tc>
          <w:tcPr>
            <w:tcW w:w="1386" w:type="dxa"/>
            <w:vAlign w:val="center"/>
          </w:tcPr>
          <w:p w14:paraId="593523DB" w14:textId="77777777" w:rsidR="0042582A" w:rsidRPr="00ED5753" w:rsidRDefault="0042582A" w:rsidP="00297D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ED5753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ОАС</w:t>
            </w:r>
          </w:p>
        </w:tc>
      </w:tr>
      <w:tr w:rsidR="0042582A" w:rsidRPr="00962346" w14:paraId="6B065968" w14:textId="77777777" w:rsidTr="00297D7C">
        <w:tc>
          <w:tcPr>
            <w:tcW w:w="9918" w:type="dxa"/>
            <w:gridSpan w:val="14"/>
            <w:vAlign w:val="center"/>
          </w:tcPr>
          <w:p w14:paraId="27791423" w14:textId="77777777" w:rsidR="0042582A" w:rsidRPr="00962346" w:rsidRDefault="0042582A" w:rsidP="00297D7C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42582A" w:rsidRPr="00C6780E" w14:paraId="4C20D1EF" w14:textId="77777777" w:rsidTr="00297D7C">
        <w:trPr>
          <w:trHeight w:val="515"/>
        </w:trPr>
        <w:tc>
          <w:tcPr>
            <w:tcW w:w="562" w:type="dxa"/>
            <w:vAlign w:val="center"/>
          </w:tcPr>
          <w:p w14:paraId="6DA0CAB0" w14:textId="77777777" w:rsidR="0042582A" w:rsidRPr="005736D0" w:rsidRDefault="0042582A" w:rsidP="00297D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356" w:type="dxa"/>
            <w:gridSpan w:val="13"/>
            <w:vAlign w:val="center"/>
          </w:tcPr>
          <w:p w14:paraId="4C8CAEF5" w14:textId="77777777" w:rsidR="0042582A" w:rsidRPr="00C6780E" w:rsidRDefault="0042582A" w:rsidP="00297D7C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</w:pPr>
            <w:r w:rsidRPr="00C6780E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 xml:space="preserve">Владан Карамарковић, </w:t>
            </w:r>
            <w:r w:rsidRPr="00C6780E"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sr-Cyrl-RS"/>
              </w:rPr>
              <w:t>Милош Николић</w:t>
            </w:r>
            <w:r w:rsidRPr="00C6780E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 xml:space="preserve">, Раде Карамарковић, Миодраг Карамарковић, Миљан Марашевић, “Techno-economic optimization for two SHPPs that form a combined system”, Renewable Energy (2018), Vol. 122: 265-274, DOI: </w:t>
            </w:r>
            <w:hyperlink r:id="rId10" w:history="1">
              <w:r w:rsidRPr="00C6780E">
                <w:rPr>
                  <w:rFonts w:ascii="Times New Roman" w:hAnsi="Times New Roman" w:cs="Times New Roman"/>
                  <w:color w:val="000000"/>
                  <w:sz w:val="16"/>
                  <w:lang w:val="sr-Cyrl-RS"/>
                </w:rPr>
                <w:t>1016/j.renene.2018.01.081</w:t>
              </w:r>
            </w:hyperlink>
            <w:r w:rsidRPr="00C6780E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>, ISSN: 0960-1481, IF (2018): 5.439 - М21.</w:t>
            </w:r>
          </w:p>
        </w:tc>
      </w:tr>
      <w:tr w:rsidR="0042582A" w:rsidRPr="00C6780E" w14:paraId="5A503BD4" w14:textId="77777777" w:rsidTr="00297D7C">
        <w:trPr>
          <w:trHeight w:val="427"/>
        </w:trPr>
        <w:tc>
          <w:tcPr>
            <w:tcW w:w="562" w:type="dxa"/>
            <w:vAlign w:val="center"/>
          </w:tcPr>
          <w:p w14:paraId="22228B01" w14:textId="77777777" w:rsidR="0042582A" w:rsidRPr="005736D0" w:rsidRDefault="0042582A" w:rsidP="00297D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9356" w:type="dxa"/>
            <w:gridSpan w:val="13"/>
            <w:vAlign w:val="center"/>
          </w:tcPr>
          <w:p w14:paraId="223B5C4A" w14:textId="77777777" w:rsidR="0042582A" w:rsidRPr="00C6780E" w:rsidRDefault="0042582A" w:rsidP="00297D7C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C6780E"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sr-Cyrl-RS"/>
              </w:rPr>
              <w:t>Милош Николић</w:t>
            </w:r>
            <w:r w:rsidRPr="00C6780E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 xml:space="preserve">, Раде Карамарковић, Миодраг Карамарковић, Владан Карамарковић, “Retrofit of a settling basin of a small hydropower plant“, Engineering Structures (2021), Vol. 236: 112118, DOI: </w:t>
            </w:r>
            <w:hyperlink r:id="rId11" w:history="1">
              <w:r w:rsidRPr="00C6780E">
                <w:rPr>
                  <w:rFonts w:ascii="Times New Roman" w:hAnsi="Times New Roman" w:cs="Times New Roman"/>
                  <w:color w:val="000000"/>
                  <w:sz w:val="16"/>
                  <w:lang w:val="sr-Cyrl-RS"/>
                </w:rPr>
                <w:t>1016/j.engstruct.2021.112118</w:t>
              </w:r>
            </w:hyperlink>
            <w:r w:rsidRPr="00C6780E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>, ISSN: 0141-0296, IF (2021): 5.582 – M21.</w:t>
            </w:r>
          </w:p>
        </w:tc>
      </w:tr>
      <w:tr w:rsidR="0042582A" w:rsidRPr="00C6780E" w14:paraId="52CD0A33" w14:textId="77777777" w:rsidTr="00297D7C">
        <w:trPr>
          <w:trHeight w:val="427"/>
        </w:trPr>
        <w:tc>
          <w:tcPr>
            <w:tcW w:w="562" w:type="dxa"/>
            <w:vAlign w:val="center"/>
          </w:tcPr>
          <w:p w14:paraId="53140FA7" w14:textId="77777777" w:rsidR="0042582A" w:rsidRPr="005736D0" w:rsidRDefault="0042582A" w:rsidP="00297D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9356" w:type="dxa"/>
            <w:gridSpan w:val="13"/>
            <w:vAlign w:val="center"/>
          </w:tcPr>
          <w:p w14:paraId="43A95920" w14:textId="77777777" w:rsidR="0042582A" w:rsidRPr="00C6780E" w:rsidRDefault="0042582A" w:rsidP="00297D7C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</w:pPr>
            <w:r w:rsidRPr="00C6780E"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sr-Cyrl-RS"/>
              </w:rPr>
              <w:t>Милош Николић</w:t>
            </w:r>
            <w:r w:rsidRPr="00C6780E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 xml:space="preserve">, Раде Карамарковић, “Flow control in a multichamber settling basin by sluice gates driven by a CFD and an ancillary analytical model”, Journal of Hydroinformatics (2021), Vol. 23.4: 689-708, DOI: </w:t>
            </w:r>
            <w:hyperlink r:id="rId12" w:history="1">
              <w:r w:rsidRPr="00C6780E">
                <w:rPr>
                  <w:rFonts w:ascii="Times New Roman" w:hAnsi="Times New Roman" w:cs="Times New Roman"/>
                  <w:color w:val="000000"/>
                  <w:sz w:val="16"/>
                  <w:lang w:val="sr-Cyrl-RS"/>
                </w:rPr>
                <w:t>2166/hydro.2021.006</w:t>
              </w:r>
            </w:hyperlink>
            <w:r w:rsidRPr="00C6780E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>, ISSN: 1464-7141, IF (2021): 3.058 - М22.</w:t>
            </w:r>
          </w:p>
        </w:tc>
      </w:tr>
      <w:tr w:rsidR="0042582A" w:rsidRPr="00C6780E" w14:paraId="5089E281" w14:textId="77777777" w:rsidTr="00297D7C">
        <w:trPr>
          <w:trHeight w:val="427"/>
        </w:trPr>
        <w:tc>
          <w:tcPr>
            <w:tcW w:w="562" w:type="dxa"/>
            <w:vAlign w:val="center"/>
          </w:tcPr>
          <w:p w14:paraId="1F0D1DBF" w14:textId="77777777" w:rsidR="0042582A" w:rsidRPr="005736D0" w:rsidRDefault="0042582A" w:rsidP="00297D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9356" w:type="dxa"/>
            <w:gridSpan w:val="13"/>
            <w:vAlign w:val="center"/>
          </w:tcPr>
          <w:p w14:paraId="553AEC59" w14:textId="77777777" w:rsidR="0042582A" w:rsidRPr="00C6780E" w:rsidRDefault="0042582A" w:rsidP="00297D7C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</w:pPr>
            <w:r w:rsidRPr="00C6780E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 xml:space="preserve">Ђорђе Новчић, </w:t>
            </w:r>
            <w:r w:rsidRPr="00C6780E">
              <w:rPr>
                <w:rFonts w:ascii="Times New Roman" w:hAnsi="Times New Roman" w:cs="Times New Roman"/>
                <w:b/>
                <w:color w:val="000000"/>
                <w:sz w:val="16"/>
                <w:lang w:val="sr-Cyrl-RS"/>
              </w:rPr>
              <w:t>Милош Николић</w:t>
            </w:r>
            <w:r w:rsidRPr="00C6780E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 xml:space="preserve">, Душан Тодоровић, Раде Карамарковић, &amp; Марко Обрадовић, “Experimental and CFD analysis of wire coil turbulators in biomass boilers”, Thermal Science (2023), Vol. 27(1A): 71-87, DOI: </w:t>
            </w:r>
            <w:hyperlink r:id="rId13" w:tgtFrame="_blank" w:history="1">
              <w:r w:rsidRPr="00C6780E">
                <w:rPr>
                  <w:rFonts w:ascii="Times New Roman" w:hAnsi="Times New Roman" w:cs="Times New Roman"/>
                  <w:color w:val="000000"/>
                  <w:sz w:val="16"/>
                  <w:lang w:val="sr-Cyrl-RS"/>
                </w:rPr>
                <w:t>10.2298/TSCI2301071N</w:t>
              </w:r>
            </w:hyperlink>
            <w:r w:rsidRPr="00C6780E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>, ISSN: 0354-9836, IF (2022): 1.7 – M23.</w:t>
            </w:r>
          </w:p>
        </w:tc>
      </w:tr>
      <w:tr w:rsidR="0042582A" w:rsidRPr="00C6780E" w14:paraId="3830CE4E" w14:textId="77777777" w:rsidTr="00297D7C">
        <w:trPr>
          <w:trHeight w:val="427"/>
        </w:trPr>
        <w:tc>
          <w:tcPr>
            <w:tcW w:w="562" w:type="dxa"/>
            <w:vAlign w:val="center"/>
          </w:tcPr>
          <w:p w14:paraId="54C35657" w14:textId="77777777" w:rsidR="0042582A" w:rsidRPr="005736D0" w:rsidRDefault="0042582A" w:rsidP="00297D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9356" w:type="dxa"/>
            <w:gridSpan w:val="13"/>
            <w:vAlign w:val="center"/>
          </w:tcPr>
          <w:p w14:paraId="64D41B86" w14:textId="77777777" w:rsidR="0042582A" w:rsidRPr="00C6780E" w:rsidRDefault="0042582A" w:rsidP="00297D7C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</w:pPr>
            <w:r w:rsidRPr="00C6780E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 xml:space="preserve">Ненад Стојић, Раде Карамарковић, Миодраг Карамарковић, </w:t>
            </w:r>
            <w:r w:rsidRPr="00C6780E">
              <w:rPr>
                <w:rFonts w:ascii="Times New Roman" w:hAnsi="Times New Roman" w:cs="Times New Roman"/>
                <w:b/>
                <w:color w:val="000000"/>
                <w:sz w:val="16"/>
                <w:lang w:val="sr-Cyrl-RS"/>
              </w:rPr>
              <w:t>Милош Николић</w:t>
            </w:r>
            <w:r w:rsidRPr="00C6780E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>,</w:t>
            </w:r>
            <w:r w:rsidRPr="00D95E99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 xml:space="preserve"> </w:t>
            </w:r>
            <w:r w:rsidRPr="00C6780E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>“</w:t>
            </w:r>
            <w:r w:rsidRPr="00D95E99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>Improving design and operating parameters of the recuperator for waste heat recovery from rotary kilns</w:t>
            </w:r>
            <w:r w:rsidRPr="00C6780E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>”</w:t>
            </w:r>
            <w:r w:rsidRPr="00D95E99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>. Thermal Science</w:t>
            </w:r>
            <w:r w:rsidRPr="00C6780E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 xml:space="preserve"> (2022)</w:t>
            </w:r>
            <w:r w:rsidRPr="00D95E99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 xml:space="preserve">, </w:t>
            </w:r>
            <w:r w:rsidRPr="00C6780E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 xml:space="preserve">Vol. </w:t>
            </w:r>
            <w:r w:rsidRPr="00D95E99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>26</w:t>
            </w:r>
            <w:r w:rsidRPr="00C6780E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 xml:space="preserve">(1 Part B): 717-734, DOI: </w:t>
            </w:r>
            <w:hyperlink r:id="rId14" w:history="1">
              <w:r w:rsidRPr="00C6780E">
                <w:rPr>
                  <w:rFonts w:ascii="Times New Roman" w:hAnsi="Times New Roman" w:cs="Times New Roman"/>
                  <w:color w:val="000000"/>
                  <w:sz w:val="16"/>
                  <w:lang w:val="sr-Cyrl-RS"/>
                </w:rPr>
                <w:t>10.2298/TSCI210410239S</w:t>
              </w:r>
            </w:hyperlink>
            <w:r w:rsidRPr="00C6780E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>, ISSN: 0354-9836, , IF (2022): 1.7 – M23.</w:t>
            </w:r>
          </w:p>
        </w:tc>
      </w:tr>
      <w:tr w:rsidR="0042582A" w:rsidRPr="00C6780E" w14:paraId="5696049E" w14:textId="77777777" w:rsidTr="00297D7C">
        <w:trPr>
          <w:trHeight w:val="427"/>
        </w:trPr>
        <w:tc>
          <w:tcPr>
            <w:tcW w:w="562" w:type="dxa"/>
            <w:vAlign w:val="center"/>
          </w:tcPr>
          <w:p w14:paraId="43674C05" w14:textId="77777777" w:rsidR="0042582A" w:rsidRPr="005736D0" w:rsidRDefault="0042582A" w:rsidP="00297D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9356" w:type="dxa"/>
            <w:gridSpan w:val="13"/>
            <w:vAlign w:val="center"/>
          </w:tcPr>
          <w:p w14:paraId="6CDC32CE" w14:textId="77777777" w:rsidR="0042582A" w:rsidRPr="00C6780E" w:rsidRDefault="0042582A" w:rsidP="00297D7C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C6780E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 xml:space="preserve">Раде Карамарковић, Драгиша Шимуновић, </w:t>
            </w:r>
            <w:r w:rsidRPr="00C6780E"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sr-Cyrl-RS"/>
              </w:rPr>
              <w:t>Милош Николић</w:t>
            </w:r>
            <w:r w:rsidRPr="00C6780E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 xml:space="preserve">, Миљан Марашевић, Ђорђе Новчић, „Избор типа и оптимизација  снаге  соларног  система  за  снабдевање  електричном  енергијом  пумпног  постројења“, Procesna tehnika, v. 32, n. 2, p. 14-18, дец. 2020. ISSN 2217-2319. </w:t>
            </w:r>
            <w:hyperlink r:id="rId15" w:history="1">
              <w:r w:rsidRPr="00C6780E">
                <w:rPr>
                  <w:rFonts w:ascii="Times New Roman" w:hAnsi="Times New Roman" w:cs="Times New Roman"/>
                  <w:color w:val="000000"/>
                  <w:sz w:val="16"/>
                  <w:lang w:val="sr-Cyrl-RS"/>
                </w:rPr>
                <w:t>https://doi.org/10.24094/ptc.020.32.2.14</w:t>
              </w:r>
            </w:hyperlink>
            <w:r w:rsidRPr="00C6780E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>, М53.</w:t>
            </w:r>
          </w:p>
        </w:tc>
      </w:tr>
      <w:tr w:rsidR="0042582A" w:rsidRPr="00C6780E" w14:paraId="66D2BCD5" w14:textId="77777777" w:rsidTr="00297D7C">
        <w:trPr>
          <w:trHeight w:val="427"/>
        </w:trPr>
        <w:tc>
          <w:tcPr>
            <w:tcW w:w="562" w:type="dxa"/>
            <w:vAlign w:val="center"/>
          </w:tcPr>
          <w:p w14:paraId="543BFDEF" w14:textId="77777777" w:rsidR="0042582A" w:rsidRPr="005736D0" w:rsidRDefault="0042582A" w:rsidP="00297D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9356" w:type="dxa"/>
            <w:gridSpan w:val="13"/>
            <w:vAlign w:val="center"/>
          </w:tcPr>
          <w:p w14:paraId="1C89A02E" w14:textId="77777777" w:rsidR="0042582A" w:rsidRPr="00C6780E" w:rsidRDefault="0042582A" w:rsidP="00297D7C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C6780E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 xml:space="preserve">Раде Карамарковић, Ђорђе Новчић, </w:t>
            </w:r>
            <w:r w:rsidRPr="00C6780E"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sr-Cyrl-RS"/>
              </w:rPr>
              <w:t>Милош Николић</w:t>
            </w:r>
            <w:r w:rsidRPr="00C6780E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 xml:space="preserve">, Миодраг Карамарковић, Драгиша Шимуновић: „Експериментално испитивање гасификационог котла: дизајн коморе за сагоревањe“, Procesna tehnika, Vol. 30, n. 1, pp. 20-26, Јул 2018. </w:t>
            </w:r>
            <w:hyperlink r:id="rId16" w:history="1">
              <w:r w:rsidRPr="00C6780E">
                <w:rPr>
                  <w:rStyle w:val="Hyperlink"/>
                  <w:rFonts w:ascii="Times New Roman" w:hAnsi="Times New Roman" w:cs="Times New Roman"/>
                  <w:sz w:val="16"/>
                  <w:lang w:val="sr-Cyrl-RS"/>
                </w:rPr>
                <w:t>https://doi.org/10.24094/ptc.018.30.1.20</w:t>
              </w:r>
            </w:hyperlink>
            <w:r w:rsidRPr="00C6780E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>, M53.</w:t>
            </w:r>
          </w:p>
        </w:tc>
      </w:tr>
      <w:tr w:rsidR="0042582A" w:rsidRPr="00C6780E" w14:paraId="543BC11C" w14:textId="77777777" w:rsidTr="00297D7C">
        <w:trPr>
          <w:trHeight w:val="427"/>
        </w:trPr>
        <w:tc>
          <w:tcPr>
            <w:tcW w:w="562" w:type="dxa"/>
            <w:vAlign w:val="center"/>
          </w:tcPr>
          <w:p w14:paraId="3DA31317" w14:textId="77777777" w:rsidR="0042582A" w:rsidRPr="005736D0" w:rsidRDefault="0042582A" w:rsidP="00297D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9356" w:type="dxa"/>
            <w:gridSpan w:val="13"/>
            <w:vAlign w:val="center"/>
          </w:tcPr>
          <w:p w14:paraId="34203FC9" w14:textId="77777777" w:rsidR="0042582A" w:rsidRPr="00C6780E" w:rsidRDefault="0042582A" w:rsidP="00297D7C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C6780E"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sr-Cyrl-RS"/>
              </w:rPr>
              <w:t>Милош Николић</w:t>
            </w:r>
            <w:r w:rsidRPr="00C6780E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>, Владан Карамарковић, Раде Карамарковић, Миљан Марашевић, “</w:t>
            </w:r>
            <w:hyperlink r:id="rId17" w:history="1">
              <w:r w:rsidRPr="00C6780E">
                <w:rPr>
                  <w:rFonts w:ascii="Times New Roman" w:hAnsi="Times New Roman" w:cs="Times New Roman"/>
                  <w:color w:val="000000"/>
                  <w:sz w:val="16"/>
                  <w:lang w:val="sr-Cyrl-RS"/>
                </w:rPr>
                <w:t>Design improvement of a side water intake on a small hydropower plant</w:t>
              </w:r>
            </w:hyperlink>
            <w:r w:rsidRPr="00C6780E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>”, IX Triennial international conference "Heavy Machinery-HM 2017", Faculty of Mechanical and Civil Engineering, Kraljevo, pp. F.51 - F.56, isbn: 978-86-82631-89-7, Златибор, Србија, 28. Jun - 1. Jul, 2017, М33.</w:t>
            </w:r>
          </w:p>
        </w:tc>
      </w:tr>
      <w:tr w:rsidR="0042582A" w:rsidRPr="00C6780E" w14:paraId="2C048E83" w14:textId="77777777" w:rsidTr="00297D7C">
        <w:trPr>
          <w:trHeight w:val="427"/>
        </w:trPr>
        <w:tc>
          <w:tcPr>
            <w:tcW w:w="562" w:type="dxa"/>
            <w:vAlign w:val="center"/>
          </w:tcPr>
          <w:p w14:paraId="136C26C4" w14:textId="77777777" w:rsidR="0042582A" w:rsidRPr="005736D0" w:rsidRDefault="0042582A" w:rsidP="00297D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9356" w:type="dxa"/>
            <w:gridSpan w:val="13"/>
            <w:vAlign w:val="center"/>
          </w:tcPr>
          <w:p w14:paraId="3717EDA4" w14:textId="77777777" w:rsidR="0042582A" w:rsidRPr="00C6780E" w:rsidRDefault="0042582A" w:rsidP="00297D7C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C6780E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 xml:space="preserve">Карамарковић В., Карамарковић Р., </w:t>
            </w:r>
            <w:r w:rsidRPr="00C6780E"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sr-Cyrl-RS"/>
              </w:rPr>
              <w:t>Николић М.</w:t>
            </w:r>
            <w:r w:rsidRPr="00C6780E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>, Стојић Н., „</w:t>
            </w:r>
            <w:hyperlink r:id="rId18" w:history="1">
              <w:r w:rsidRPr="00C6780E">
                <w:rPr>
                  <w:rFonts w:ascii="Times New Roman" w:hAnsi="Times New Roman" w:cs="Times New Roman"/>
                  <w:color w:val="000000"/>
                  <w:sz w:val="16"/>
                  <w:lang w:val="sr-Cyrl-RS"/>
                </w:rPr>
                <w:t>Утицај малих хидроелектрана на одрживи развој Републике Србије</w:t>
              </w:r>
            </w:hyperlink>
            <w:r w:rsidRPr="00C6780E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>“, Утицај малих хидроелектрана на животну средину, САНУ – Одељење хемијских и биолошких наука 2020., pp. 43-66, ISBN 978-86-7025-854- 9, М61.</w:t>
            </w:r>
          </w:p>
        </w:tc>
      </w:tr>
      <w:tr w:rsidR="0042582A" w:rsidRPr="00C6780E" w14:paraId="6DAA4996" w14:textId="77777777" w:rsidTr="00297D7C">
        <w:trPr>
          <w:trHeight w:val="427"/>
        </w:trPr>
        <w:tc>
          <w:tcPr>
            <w:tcW w:w="562" w:type="dxa"/>
            <w:vAlign w:val="center"/>
          </w:tcPr>
          <w:p w14:paraId="45DBFA93" w14:textId="77777777" w:rsidR="0042582A" w:rsidRDefault="0042582A" w:rsidP="00297D7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9356" w:type="dxa"/>
            <w:gridSpan w:val="13"/>
            <w:vAlign w:val="center"/>
          </w:tcPr>
          <w:p w14:paraId="2328C214" w14:textId="77777777" w:rsidR="0042582A" w:rsidRPr="00C6780E" w:rsidRDefault="0042582A" w:rsidP="00297D7C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</w:pPr>
            <w:r w:rsidRPr="00C6780E">
              <w:rPr>
                <w:rFonts w:ascii="Times New Roman" w:hAnsi="Times New Roman" w:cs="Times New Roman"/>
                <w:b/>
                <w:color w:val="000000"/>
                <w:sz w:val="16"/>
                <w:lang w:val="sr-Cyrl-RS"/>
              </w:rPr>
              <w:t>Милош В. Николић</w:t>
            </w:r>
            <w:r w:rsidRPr="00C6780E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 xml:space="preserve">, “Повећање енергетске ефикасности малих хидроелектрана”, докторска дисертација, Универзитет у Крагујевцу, Факултет за машинство и грађевинарство у Краљеву, 2022. </w:t>
            </w:r>
            <w:r w:rsidRPr="00C6780E">
              <w:rPr>
                <w:rFonts w:ascii="Times New Roman" w:hAnsi="Times New Roman" w:cs="Times New Roman"/>
                <w:color w:val="000000"/>
                <w:sz w:val="16"/>
                <w:lang w:val="en-US"/>
              </w:rPr>
              <w:t>URL:</w:t>
            </w:r>
            <w:r w:rsidRPr="00C6780E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 xml:space="preserve"> </w:t>
            </w:r>
            <w:hyperlink r:id="rId19" w:history="1">
              <w:r w:rsidRPr="00C6780E">
                <w:rPr>
                  <w:rStyle w:val="Hyperlink"/>
                  <w:rFonts w:ascii="Times New Roman" w:hAnsi="Times New Roman" w:cs="Times New Roman"/>
                  <w:sz w:val="16"/>
                  <w:lang w:val="sr-Cyrl-RS"/>
                </w:rPr>
                <w:t>https://nardus.mpn.gov.rs/handle/123456789/20997</w:t>
              </w:r>
            </w:hyperlink>
            <w:r w:rsidRPr="00C6780E"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>, М70.</w:t>
            </w:r>
          </w:p>
        </w:tc>
      </w:tr>
      <w:tr w:rsidR="0042582A" w:rsidRPr="00187774" w14:paraId="0321340A" w14:textId="77777777" w:rsidTr="00297D7C">
        <w:trPr>
          <w:trHeight w:val="205"/>
        </w:trPr>
        <w:tc>
          <w:tcPr>
            <w:tcW w:w="9918" w:type="dxa"/>
            <w:gridSpan w:val="14"/>
            <w:vAlign w:val="center"/>
          </w:tcPr>
          <w:p w14:paraId="38D5F4E8" w14:textId="67D33F40" w:rsidR="0042582A" w:rsidRPr="00187774" w:rsidRDefault="0042582A" w:rsidP="00297D7C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 w:rsidRPr="009623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42582A" w:rsidRPr="00793995" w14:paraId="68FDEF16" w14:textId="77777777" w:rsidTr="00297D7C">
        <w:tc>
          <w:tcPr>
            <w:tcW w:w="4222" w:type="dxa"/>
            <w:gridSpan w:val="6"/>
            <w:vAlign w:val="center"/>
          </w:tcPr>
          <w:p w14:paraId="2BD60940" w14:textId="77777777" w:rsidR="0042582A" w:rsidRPr="00962346" w:rsidRDefault="0042582A" w:rsidP="00297D7C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Укупан број цитата</w:t>
            </w:r>
          </w:p>
        </w:tc>
        <w:tc>
          <w:tcPr>
            <w:tcW w:w="5696" w:type="dxa"/>
            <w:gridSpan w:val="8"/>
            <w:vAlign w:val="center"/>
          </w:tcPr>
          <w:p w14:paraId="4D2D96C5" w14:textId="77777777" w:rsidR="0042582A" w:rsidRPr="00793995" w:rsidRDefault="0042582A" w:rsidP="00297D7C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(Scopus)</w:t>
            </w:r>
          </w:p>
        </w:tc>
      </w:tr>
      <w:tr w:rsidR="0042582A" w:rsidRPr="002E3681" w14:paraId="1F2DBE90" w14:textId="77777777" w:rsidTr="00297D7C">
        <w:tc>
          <w:tcPr>
            <w:tcW w:w="4222" w:type="dxa"/>
            <w:gridSpan w:val="6"/>
            <w:vAlign w:val="center"/>
          </w:tcPr>
          <w:p w14:paraId="70CA11EE" w14:textId="77777777" w:rsidR="0042582A" w:rsidRPr="00962346" w:rsidRDefault="0042582A" w:rsidP="00297D7C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Укупан број радова са SCI (SSCI) листе</w:t>
            </w:r>
          </w:p>
        </w:tc>
        <w:tc>
          <w:tcPr>
            <w:tcW w:w="5696" w:type="dxa"/>
            <w:gridSpan w:val="8"/>
            <w:vAlign w:val="center"/>
          </w:tcPr>
          <w:p w14:paraId="131EC9BB" w14:textId="77777777" w:rsidR="0042582A" w:rsidRPr="002E3681" w:rsidRDefault="0042582A" w:rsidP="00297D7C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5</w:t>
            </w:r>
          </w:p>
        </w:tc>
      </w:tr>
      <w:tr w:rsidR="0042582A" w:rsidRPr="00962346" w14:paraId="632AB028" w14:textId="77777777" w:rsidTr="00297D7C">
        <w:tc>
          <w:tcPr>
            <w:tcW w:w="4222" w:type="dxa"/>
            <w:gridSpan w:val="6"/>
            <w:vAlign w:val="center"/>
          </w:tcPr>
          <w:p w14:paraId="38F4538F" w14:textId="77777777" w:rsidR="0042582A" w:rsidRPr="00962346" w:rsidRDefault="0042582A" w:rsidP="00297D7C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Тренутно учешће на пројектима</w:t>
            </w:r>
          </w:p>
        </w:tc>
        <w:tc>
          <w:tcPr>
            <w:tcW w:w="1547" w:type="dxa"/>
            <w:gridSpan w:val="4"/>
            <w:vAlign w:val="center"/>
          </w:tcPr>
          <w:p w14:paraId="1036661A" w14:textId="77777777" w:rsidR="0042582A" w:rsidRPr="00793995" w:rsidRDefault="0042582A" w:rsidP="00297D7C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Домаћи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1 </w:t>
            </w:r>
          </w:p>
        </w:tc>
        <w:tc>
          <w:tcPr>
            <w:tcW w:w="4149" w:type="dxa"/>
            <w:gridSpan w:val="4"/>
            <w:vAlign w:val="center"/>
          </w:tcPr>
          <w:p w14:paraId="11F79C0F" w14:textId="77777777" w:rsidR="0042582A" w:rsidRPr="00962346" w:rsidRDefault="0042582A" w:rsidP="00297D7C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Међународни</w:t>
            </w:r>
          </w:p>
        </w:tc>
      </w:tr>
      <w:tr w:rsidR="0042582A" w:rsidRPr="008C4A1E" w14:paraId="22128CF1" w14:textId="77777777" w:rsidTr="00297D7C">
        <w:tc>
          <w:tcPr>
            <w:tcW w:w="2360" w:type="dxa"/>
            <w:gridSpan w:val="5"/>
            <w:vAlign w:val="center"/>
          </w:tcPr>
          <w:p w14:paraId="77B4DE05" w14:textId="77777777" w:rsidR="0042582A" w:rsidRPr="00962346" w:rsidRDefault="0042582A" w:rsidP="00297D7C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Усавршавања </w:t>
            </w:r>
          </w:p>
        </w:tc>
        <w:tc>
          <w:tcPr>
            <w:tcW w:w="7558" w:type="dxa"/>
            <w:gridSpan w:val="9"/>
            <w:vAlign w:val="center"/>
          </w:tcPr>
          <w:p w14:paraId="70B670CE" w14:textId="77777777" w:rsidR="0042582A" w:rsidRPr="008C4A1E" w:rsidRDefault="0042582A" w:rsidP="00297D7C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55BD5F58" w14:textId="7B57A973" w:rsidR="003C65D2" w:rsidRDefault="003C65D2" w:rsidP="005A4409">
      <w:pPr>
        <w:rPr>
          <w:rFonts w:ascii="Times New Roman" w:hAnsi="Times New Roman" w:cs="Times New Roman"/>
          <w:b/>
          <w:noProof/>
          <w:sz w:val="18"/>
          <w:szCs w:val="18"/>
          <w:lang w:val="sr-Cyrl-RS"/>
        </w:rPr>
      </w:pPr>
    </w:p>
    <w:p w14:paraId="6D0C9E81" w14:textId="12CF5A60" w:rsidR="0042582A" w:rsidRDefault="0042582A" w:rsidP="0042582A">
      <w:pPr>
        <w:tabs>
          <w:tab w:val="left" w:pos="2964"/>
        </w:tabs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ab/>
      </w:r>
    </w:p>
    <w:p w14:paraId="37CAD577" w14:textId="7B6BFFBB" w:rsidR="0042582A" w:rsidRDefault="0042582A" w:rsidP="0042582A">
      <w:pPr>
        <w:tabs>
          <w:tab w:val="left" w:pos="2964"/>
        </w:tabs>
        <w:rPr>
          <w:rFonts w:ascii="Times New Roman" w:hAnsi="Times New Roman" w:cs="Times New Roman"/>
          <w:sz w:val="18"/>
          <w:szCs w:val="18"/>
          <w:lang w:val="sr-Cyrl-RS"/>
        </w:rPr>
      </w:pPr>
    </w:p>
    <w:tbl>
      <w:tblPr>
        <w:tblpPr w:leftFromText="181" w:rightFromText="181" w:bottomFromText="160" w:vertAnchor="page" w:horzAnchor="margin" w:tblpX="-147" w:tblpY="937"/>
        <w:tblOverlap w:val="never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951"/>
        <w:gridCol w:w="263"/>
        <w:gridCol w:w="512"/>
        <w:gridCol w:w="71"/>
        <w:gridCol w:w="1861"/>
        <w:gridCol w:w="264"/>
        <w:gridCol w:w="112"/>
        <w:gridCol w:w="335"/>
        <w:gridCol w:w="836"/>
        <w:gridCol w:w="171"/>
        <w:gridCol w:w="1242"/>
        <w:gridCol w:w="1350"/>
        <w:gridCol w:w="1386"/>
      </w:tblGrid>
      <w:tr w:rsidR="0042582A" w14:paraId="78246EE4" w14:textId="77777777" w:rsidTr="0042582A">
        <w:trPr>
          <w:trHeight w:val="217"/>
        </w:trPr>
        <w:tc>
          <w:tcPr>
            <w:tcW w:w="4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3339" w14:textId="77777777" w:rsidR="0042582A" w:rsidRDefault="0042582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lastRenderedPageBreak/>
              <w:t xml:space="preserve">Име и презиме </w:t>
            </w:r>
          </w:p>
        </w:tc>
        <w:tc>
          <w:tcPr>
            <w:tcW w:w="5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E99A" w14:textId="77777777" w:rsidR="0042582A" w:rsidRDefault="004258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Ненад П. Стојић</w:t>
            </w:r>
          </w:p>
        </w:tc>
      </w:tr>
      <w:tr w:rsidR="0042582A" w14:paraId="7D74F045" w14:textId="77777777" w:rsidTr="0042582A">
        <w:trPr>
          <w:trHeight w:val="323"/>
        </w:trPr>
        <w:tc>
          <w:tcPr>
            <w:tcW w:w="4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18A4" w14:textId="77777777" w:rsidR="0042582A" w:rsidRDefault="0042582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Звање</w:t>
            </w:r>
          </w:p>
        </w:tc>
        <w:tc>
          <w:tcPr>
            <w:tcW w:w="5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1023" w14:textId="77777777" w:rsidR="0042582A" w:rsidRDefault="004258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доцент</w:t>
            </w:r>
          </w:p>
        </w:tc>
      </w:tr>
      <w:tr w:rsidR="0042582A" w14:paraId="47E5DB21" w14:textId="77777777" w:rsidTr="0042582A">
        <w:trPr>
          <w:trHeight w:val="427"/>
        </w:trPr>
        <w:tc>
          <w:tcPr>
            <w:tcW w:w="4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73F1" w14:textId="77777777" w:rsidR="0042582A" w:rsidRDefault="004258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Назив институције у  којој наставник ради са пуним  или непуним радним временом и од када</w:t>
            </w:r>
          </w:p>
        </w:tc>
        <w:tc>
          <w:tcPr>
            <w:tcW w:w="5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952E" w14:textId="77777777" w:rsidR="0042582A" w:rsidRDefault="004258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Факултет за машинство и грађевинарство у Краљеву, Универзитет у Крагујевцу, 01.11.2011.</w:t>
            </w:r>
          </w:p>
        </w:tc>
      </w:tr>
      <w:tr w:rsidR="0042582A" w14:paraId="6EF14563" w14:textId="77777777" w:rsidTr="0042582A">
        <w:trPr>
          <w:trHeight w:val="271"/>
        </w:trPr>
        <w:tc>
          <w:tcPr>
            <w:tcW w:w="4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5D86" w14:textId="77777777" w:rsidR="0042582A" w:rsidRDefault="0042582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Ужа научна односно уметничка област</w:t>
            </w:r>
          </w:p>
        </w:tc>
        <w:tc>
          <w:tcPr>
            <w:tcW w:w="5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C409" w14:textId="77777777" w:rsidR="0042582A" w:rsidRDefault="0042582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Енергетика и заштита животне средине</w:t>
            </w:r>
          </w:p>
        </w:tc>
      </w:tr>
      <w:tr w:rsidR="0042582A" w14:paraId="4C9C0B0F" w14:textId="77777777" w:rsidTr="0042582A">
        <w:trPr>
          <w:trHeight w:val="229"/>
        </w:trPr>
        <w:tc>
          <w:tcPr>
            <w:tcW w:w="99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E90B" w14:textId="77777777" w:rsidR="0042582A" w:rsidRDefault="004258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Академска каријера</w:t>
            </w:r>
          </w:p>
        </w:tc>
      </w:tr>
      <w:tr w:rsidR="0042582A" w14:paraId="4C4C4C03" w14:textId="77777777" w:rsidTr="0042582A"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23E8" w14:textId="77777777" w:rsidR="0042582A" w:rsidRDefault="004258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2C82" w14:textId="77777777" w:rsidR="0042582A" w:rsidRDefault="004258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Година </w:t>
            </w:r>
          </w:p>
        </w:tc>
        <w:tc>
          <w:tcPr>
            <w:tcW w:w="2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5E07" w14:textId="77777777" w:rsidR="0042582A" w:rsidRDefault="0042582A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Институција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147A" w14:textId="77777777" w:rsidR="0042582A" w:rsidRDefault="0042582A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Научна или уметничка област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4F4F" w14:textId="77777777" w:rsidR="0042582A" w:rsidRDefault="0042582A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Ужа научна, уметничка или стручна област</w:t>
            </w:r>
          </w:p>
        </w:tc>
      </w:tr>
      <w:tr w:rsidR="0042582A" w14:paraId="676A1017" w14:textId="77777777" w:rsidTr="0042582A">
        <w:trPr>
          <w:trHeight w:val="427"/>
        </w:trPr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DF6A" w14:textId="77777777" w:rsidR="0042582A" w:rsidRDefault="004258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Избор у звање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B48E" w14:textId="77777777" w:rsidR="0042582A" w:rsidRDefault="0042582A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2023</w:t>
            </w:r>
          </w:p>
        </w:tc>
        <w:tc>
          <w:tcPr>
            <w:tcW w:w="2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9DA0" w14:textId="77777777" w:rsidR="0042582A" w:rsidRDefault="00425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Факултет за машинство и грађевинарство у Краљеву Универзитета у Крагујевцу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EE80" w14:textId="77777777" w:rsidR="0042582A" w:rsidRDefault="00425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Техничко-технолошке науке-Машинско инжењерство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6336" w14:textId="77777777" w:rsidR="0042582A" w:rsidRDefault="00425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Енергетика и заштита животне средине</w:t>
            </w:r>
          </w:p>
        </w:tc>
      </w:tr>
      <w:tr w:rsidR="0042582A" w14:paraId="2F523D87" w14:textId="77777777" w:rsidTr="0042582A">
        <w:trPr>
          <w:trHeight w:val="427"/>
        </w:trPr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3DC3" w14:textId="77777777" w:rsidR="0042582A" w:rsidRDefault="004258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Докторат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41E6" w14:textId="77777777" w:rsidR="0042582A" w:rsidRDefault="00425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 w:eastAsia="sr-Latn-CS"/>
              </w:rPr>
              <w:t>2022</w:t>
            </w:r>
          </w:p>
        </w:tc>
        <w:tc>
          <w:tcPr>
            <w:tcW w:w="2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E94C" w14:textId="77777777" w:rsidR="0042582A" w:rsidRDefault="00425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Факултет за машинство и грађевинарство у Краљеву Универзитета у Крагујевцу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F329" w14:textId="77777777" w:rsidR="0042582A" w:rsidRDefault="00425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Техничко-технолошке науке-Машинско инжењерство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2AC3" w14:textId="77777777" w:rsidR="0042582A" w:rsidRDefault="00425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Енергетика и заштита животне средине</w:t>
            </w:r>
          </w:p>
        </w:tc>
      </w:tr>
      <w:tr w:rsidR="0042582A" w14:paraId="2E1A06C9" w14:textId="77777777" w:rsidTr="0042582A">
        <w:trPr>
          <w:trHeight w:val="427"/>
        </w:trPr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30D9" w14:textId="77777777" w:rsidR="0042582A" w:rsidRDefault="004258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Диплома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AF47" w14:textId="77777777" w:rsidR="0042582A" w:rsidRDefault="00425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 w:eastAsia="sr-Latn-CS"/>
              </w:rPr>
              <w:t>2011</w:t>
            </w:r>
          </w:p>
        </w:tc>
        <w:tc>
          <w:tcPr>
            <w:tcW w:w="2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0459" w14:textId="77777777" w:rsidR="0042582A" w:rsidRDefault="00425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Машински факултет у Краљеву Универзитета у Крагујевцу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8933" w14:textId="77777777" w:rsidR="0042582A" w:rsidRDefault="00425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Техничко-технолошке науке-Машинско инжењерство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2C36" w14:textId="77777777" w:rsidR="0042582A" w:rsidRDefault="00425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 w:eastAsia="sr-Latn-CS"/>
              </w:rPr>
              <w:t>Енергетско машинство и аутоматско управљање</w:t>
            </w:r>
          </w:p>
        </w:tc>
      </w:tr>
      <w:tr w:rsidR="0042582A" w14:paraId="38C50DA7" w14:textId="77777777" w:rsidTr="0042582A">
        <w:tc>
          <w:tcPr>
            <w:tcW w:w="99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078A" w14:textId="77777777" w:rsidR="0042582A" w:rsidRDefault="004258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Списак предмета за  које  је наставник акредитован </w:t>
            </w:r>
          </w:p>
        </w:tc>
      </w:tr>
      <w:tr w:rsidR="0042582A" w14:paraId="6C5E4C07" w14:textId="77777777" w:rsidTr="0042582A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954F" w14:textId="77777777" w:rsidR="0042582A" w:rsidRDefault="0042582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Р.Б.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E924" w14:textId="77777777" w:rsidR="0042582A" w:rsidRDefault="0042582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Ознака предмета</w:t>
            </w:r>
          </w:p>
        </w:tc>
        <w:tc>
          <w:tcPr>
            <w:tcW w:w="2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E437" w14:textId="77777777" w:rsidR="0042582A" w:rsidRDefault="0042582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Назив предмета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FF87" w14:textId="77777777" w:rsidR="0042582A" w:rsidRDefault="0042582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Вид наставе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A6F4" w14:textId="77777777" w:rsidR="0042582A" w:rsidRDefault="0042582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Назив студијског програма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8801" w14:textId="77777777" w:rsidR="0042582A" w:rsidRDefault="0042582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Врста студија</w:t>
            </w:r>
          </w:p>
        </w:tc>
      </w:tr>
      <w:tr w:rsidR="0042582A" w14:paraId="307A2123" w14:textId="77777777" w:rsidTr="004258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9530" w14:textId="77777777" w:rsidR="0042582A" w:rsidRDefault="0042582A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51E3" w14:textId="77777777" w:rsidR="0042582A" w:rsidRDefault="0042582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ЗОС4200</w:t>
            </w:r>
          </w:p>
        </w:tc>
        <w:tc>
          <w:tcPr>
            <w:tcW w:w="2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709F" w14:textId="77777777" w:rsidR="0042582A" w:rsidRDefault="0042582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Машинство у инжењерству заштите животне и радне средине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409B" w14:textId="77777777" w:rsidR="0042582A" w:rsidRDefault="0042582A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П, АВ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40AB" w14:textId="77777777" w:rsidR="0042582A" w:rsidRDefault="0042582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Инжењерство заштите на раду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A91A" w14:textId="77777777" w:rsidR="0042582A" w:rsidRDefault="0042582A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ОАС</w:t>
            </w:r>
          </w:p>
        </w:tc>
      </w:tr>
      <w:tr w:rsidR="0042582A" w14:paraId="7EF459EB" w14:textId="77777777" w:rsidTr="004258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1B9F" w14:textId="77777777" w:rsidR="0042582A" w:rsidRDefault="0042582A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6E8FC7" w14:textId="77777777" w:rsidR="0042582A" w:rsidRDefault="0042582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ЗОС5500</w:t>
            </w:r>
          </w:p>
        </w:tc>
        <w:tc>
          <w:tcPr>
            <w:tcW w:w="2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D082" w14:textId="77777777" w:rsidR="0042582A" w:rsidRDefault="0042582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Мерење и контрола загађења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F7F3" w14:textId="77777777" w:rsidR="0042582A" w:rsidRDefault="0042582A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АВ, ДОН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EE55" w14:textId="77777777" w:rsidR="0042582A" w:rsidRDefault="0042582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Инжењерство заштите на раду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108A" w14:textId="77777777" w:rsidR="0042582A" w:rsidRDefault="00425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ОАС</w:t>
            </w:r>
          </w:p>
        </w:tc>
      </w:tr>
      <w:tr w:rsidR="0042582A" w14:paraId="2ED9A334" w14:textId="77777777" w:rsidTr="004258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79C3" w14:textId="77777777" w:rsidR="0042582A" w:rsidRDefault="0042582A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3.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358A" w14:textId="77777777" w:rsidR="0042582A" w:rsidRDefault="0042582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ЗОС6410</w:t>
            </w:r>
          </w:p>
        </w:tc>
        <w:tc>
          <w:tcPr>
            <w:tcW w:w="2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A0D0" w14:textId="77777777" w:rsidR="0042582A" w:rsidRDefault="0042582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Процесно инжењерство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0F73" w14:textId="77777777" w:rsidR="0042582A" w:rsidRDefault="0042582A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П, АВ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77FC" w14:textId="77777777" w:rsidR="0042582A" w:rsidRDefault="0042582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Инжењерство заштите на раду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C3C8" w14:textId="77777777" w:rsidR="0042582A" w:rsidRDefault="00425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ОАС</w:t>
            </w:r>
          </w:p>
        </w:tc>
      </w:tr>
      <w:tr w:rsidR="0042582A" w14:paraId="59155FA7" w14:textId="77777777" w:rsidTr="004258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C9AB" w14:textId="77777777" w:rsidR="0042582A" w:rsidRDefault="0042582A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4.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A5C7" w14:textId="77777777" w:rsidR="0042582A" w:rsidRDefault="0042582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20.ММ2241</w:t>
            </w:r>
          </w:p>
        </w:tc>
        <w:tc>
          <w:tcPr>
            <w:tcW w:w="2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721F" w14:textId="77777777" w:rsidR="0042582A" w:rsidRDefault="0042582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Водогрејни и парни котлови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FD42" w14:textId="77777777" w:rsidR="0042582A" w:rsidRDefault="0042582A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П, АВ, ДОН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9954" w14:textId="77777777" w:rsidR="0042582A" w:rsidRDefault="0042582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Машинско инжењерство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08DF" w14:textId="77777777" w:rsidR="0042582A" w:rsidRDefault="00425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ОАС</w:t>
            </w:r>
          </w:p>
        </w:tc>
      </w:tr>
      <w:tr w:rsidR="0042582A" w14:paraId="2BA9AF3D" w14:textId="77777777" w:rsidTr="004258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6143" w14:textId="77777777" w:rsidR="0042582A" w:rsidRDefault="0042582A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5.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707C8" w14:textId="77777777" w:rsidR="0042582A" w:rsidRDefault="0042582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20.ММ2242</w:t>
            </w:r>
          </w:p>
        </w:tc>
        <w:tc>
          <w:tcPr>
            <w:tcW w:w="282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23F39" w14:textId="77777777" w:rsidR="0042582A" w:rsidRDefault="0042582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Постројења за заштиту животне средине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570E" w14:textId="77777777" w:rsidR="0042582A" w:rsidRDefault="0042582A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П, АВ, ДОН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9CE8" w14:textId="77777777" w:rsidR="0042582A" w:rsidRDefault="0042582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Машинско инжењерство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74E7" w14:textId="77777777" w:rsidR="0042582A" w:rsidRDefault="00425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RS"/>
              </w:rPr>
              <w:t>ОАС</w:t>
            </w:r>
          </w:p>
        </w:tc>
      </w:tr>
      <w:tr w:rsidR="0042582A" w14:paraId="553F9DC4" w14:textId="77777777" w:rsidTr="0042582A">
        <w:tc>
          <w:tcPr>
            <w:tcW w:w="99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9187" w14:textId="77777777" w:rsidR="0042582A" w:rsidRDefault="0042582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Репрезентативне референце (минимално 5 не више од 10)</w:t>
            </w:r>
          </w:p>
        </w:tc>
      </w:tr>
      <w:tr w:rsidR="0042582A" w14:paraId="7F7B9347" w14:textId="77777777" w:rsidTr="0042582A">
        <w:trPr>
          <w:trHeight w:val="5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4B1D" w14:textId="77777777" w:rsidR="0042582A" w:rsidRDefault="0042582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1.</w:t>
            </w:r>
          </w:p>
        </w:tc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4205" w14:textId="77777777" w:rsidR="0042582A" w:rsidRDefault="0042582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lang w:val="sr-Cyrl-CS"/>
              </w:rPr>
              <w:t xml:space="preserve">Бојковић, Ј.; Марашевић, М.;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sr-Cyrl-CS"/>
              </w:rPr>
              <w:t>Стојић, Н</w:t>
            </w:r>
            <w:r>
              <w:rPr>
                <w:rFonts w:ascii="Times New Roman" w:hAnsi="Times New Roman" w:cs="Times New Roman"/>
                <w:color w:val="000000"/>
                <w:sz w:val="16"/>
                <w:lang w:val="sr-Cyrl-CS"/>
              </w:rPr>
              <w:t xml:space="preserve">.; Булатовић, В.; Радичевић, Б. Thermal and Sound Characterization of a New Biocomposite Material. Materials 2023, 16, 4209. </w:t>
            </w:r>
            <w:hyperlink r:id="rId20" w:history="1">
              <w:r>
                <w:rPr>
                  <w:rStyle w:val="Hyperlink"/>
                  <w:rFonts w:ascii="Times New Roman" w:hAnsi="Times New Roman" w:cs="Times New Roman"/>
                  <w:sz w:val="16"/>
                  <w:lang w:val="sr-Cyrl-CS"/>
                </w:rPr>
                <w:t>https://doi.org/10.3390/ma16124209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</w:rPr>
              <w:t>, (M22)</w:t>
            </w:r>
          </w:p>
        </w:tc>
      </w:tr>
      <w:tr w:rsidR="0042582A" w14:paraId="61EFACBD" w14:textId="77777777" w:rsidTr="0042582A">
        <w:trPr>
          <w:trHeight w:val="4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065A" w14:textId="77777777" w:rsidR="0042582A" w:rsidRDefault="0042582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2.</w:t>
            </w:r>
          </w:p>
        </w:tc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7266" w14:textId="77777777" w:rsidR="0042582A" w:rsidRDefault="0042582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sr-Cyrl-RS"/>
              </w:rPr>
              <w:t>Ненад Стојић</w:t>
            </w:r>
            <w:r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 xml:space="preserve">, Раде Карамарковић, Миодраг Карамарковић, 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lang w:val="sr-Cyrl-RS"/>
              </w:rPr>
              <w:t>Милош Николић</w:t>
            </w:r>
            <w:r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 xml:space="preserve">, “Improving design and operating parameters of the recuperator for waste heat recovery from rotary kilns”. Thermal Science (2022), Vol. 26(1 Part B): 717-734, DOI: </w:t>
            </w:r>
            <w:hyperlink r:id="rId21" w:history="1">
              <w:r>
                <w:rPr>
                  <w:rStyle w:val="Hyperlink"/>
                  <w:rFonts w:ascii="Times New Roman" w:hAnsi="Times New Roman" w:cs="Times New Roman"/>
                  <w:color w:val="000000"/>
                  <w:sz w:val="16"/>
                  <w:u w:val="none"/>
                  <w:lang w:val="sr-Cyrl-RS"/>
                </w:rPr>
                <w:t>10.2298/TSCI210410239S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 xml:space="preserve">, ISSN: 0354-9836, , IF (2022): 1.7 – </w:t>
            </w:r>
            <w:r>
              <w:rPr>
                <w:rFonts w:ascii="Times New Roman" w:hAnsi="Times New Roman" w:cs="Times New Roman"/>
                <w:color w:val="000000"/>
                <w:sz w:val="16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>M23</w:t>
            </w:r>
            <w:r>
              <w:rPr>
                <w:rFonts w:ascii="Times New Roman" w:hAnsi="Times New Roman" w:cs="Times New Roman"/>
                <w:color w:val="000000"/>
                <w:sz w:val="16"/>
              </w:rPr>
              <w:t>)</w:t>
            </w:r>
          </w:p>
        </w:tc>
      </w:tr>
      <w:tr w:rsidR="0042582A" w14:paraId="3C5E0A40" w14:textId="77777777" w:rsidTr="0042582A">
        <w:trPr>
          <w:trHeight w:val="4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A7E6" w14:textId="77777777" w:rsidR="0042582A" w:rsidRDefault="0042582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3.</w:t>
            </w:r>
          </w:p>
        </w:tc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0935" w14:textId="77777777" w:rsidR="0042582A" w:rsidRDefault="0042582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lang w:val="sr-Cyrl-CS"/>
              </w:rPr>
              <w:t xml:space="preserve">Сузана Д. КНЕЖЕВИЋ, Раде М. КАРАМАРКОВИЋ, Владан М. КАРАМАРКОВИЋ,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sr-Cyrl-CS"/>
              </w:rPr>
              <w:t>Ненад П. СТОЈИЋ</w:t>
            </w:r>
            <w:r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>, “Radiant recuperator: Modeling and Design”, THERMAL SCIENCE, (2017), Vol. 21, No. 2, pp. 1119-1134, https://doi.org/10.2298/TSCI160707232K, (М23)</w:t>
            </w:r>
          </w:p>
        </w:tc>
      </w:tr>
      <w:tr w:rsidR="0042582A" w14:paraId="631DDC54" w14:textId="77777777" w:rsidTr="0042582A">
        <w:trPr>
          <w:trHeight w:val="4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0479" w14:textId="77777777" w:rsidR="0042582A" w:rsidRDefault="0042582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4.</w:t>
            </w:r>
          </w:p>
        </w:tc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A440" w14:textId="77777777" w:rsidR="0042582A" w:rsidRDefault="0042582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sr-Cyrl-CS"/>
              </w:rPr>
              <w:t>Карамарковић Р., Карамарковић В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sr-Cyrl-CS"/>
              </w:rPr>
              <w:t xml:space="preserve">, Лазаревић А., Марашевић М. 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sr-Cyrl-CS"/>
              </w:rPr>
              <w:t>Стојић Н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sr-Cyrl-RS"/>
              </w:rPr>
              <w:t xml:space="preserve"> “</w:t>
            </w: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sr-Cyrl-RS"/>
              </w:rPr>
              <w:t>The use of preheated low-enriched air in downdraft gasifiers: energy and exergy analysis”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sr-Cyrl-RS"/>
              </w:rPr>
              <w:t>, 16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  <w:lang w:val="sr-Cyrl-RS"/>
              </w:rPr>
              <w:t>th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sr-Cyrl-RS"/>
              </w:rPr>
              <w:t xml:space="preserve"> Symposium on Thermal Science and Engineering of Serbia, Sokobanja, Oktobar 22-25, 2013, Faculty of Mechanical Engineering in Niš, pp. 54-64., ISBN 978-86-6055-046-1, (М33)</w:t>
            </w:r>
          </w:p>
        </w:tc>
      </w:tr>
      <w:tr w:rsidR="0042582A" w14:paraId="7D87DEBE" w14:textId="77777777" w:rsidTr="0042582A">
        <w:trPr>
          <w:trHeight w:val="4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5B62" w14:textId="77777777" w:rsidR="0042582A" w:rsidRDefault="0042582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5.</w:t>
            </w:r>
          </w:p>
        </w:tc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826A" w14:textId="77777777" w:rsidR="0042582A" w:rsidRDefault="0042582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sr-Cyrl-CS"/>
              </w:rPr>
              <w:t xml:space="preserve">Миљан Марашевић, Владан Карамарковић, Раде Карамарковић, </w:t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sr-Cyrl-CS"/>
              </w:rPr>
              <w:t xml:space="preserve">Ненад 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sr-Cyrl-CS"/>
              </w:rPr>
              <w:t>Стојић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sr-Cyrl-RS"/>
              </w:rPr>
              <w:t xml:space="preserve"> “</w:t>
            </w: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sr-Cyrl-RS"/>
              </w:rPr>
              <w:t>Energetic and exergetic evaluation of 4 systems for a rotary kiln improvement”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z w:val="16"/>
                <w:szCs w:val="16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sr-Cyrl-RS"/>
              </w:rPr>
              <w:t xml:space="preserve"> VIII International Conference “Heavy Machinery-HM 2014”, Zlatibor, 25-28 June 2014, G.69-75, ISBN 978-86-82631-74-3, (М33)</w:t>
            </w:r>
          </w:p>
        </w:tc>
      </w:tr>
      <w:tr w:rsidR="0042582A" w14:paraId="2AC1C357" w14:textId="77777777" w:rsidTr="0042582A">
        <w:trPr>
          <w:trHeight w:val="4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0EBD" w14:textId="77777777" w:rsidR="0042582A" w:rsidRDefault="0042582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6.</w:t>
            </w:r>
          </w:p>
        </w:tc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6245" w14:textId="77777777" w:rsidR="0042582A" w:rsidRDefault="0042582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Миљан Марашевић, Владан Карамарковић,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CS"/>
              </w:rPr>
              <w:t>Ненад Стојић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>Милош Николић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, Ђорђе Новчић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, “Designing recuperator on a rotary kiln supplied with enriched air during the calcination of dolomite”, IX Triennial International Conference “Heavy Machinery-HM 2017”, Zlatibor, 28 June - 1 July 2017, F.29 – F.36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ISBN 978-86-82631-89-7, (M33)</w:t>
            </w:r>
          </w:p>
        </w:tc>
      </w:tr>
      <w:tr w:rsidR="0042582A" w14:paraId="6297CDA6" w14:textId="77777777" w:rsidTr="0042582A">
        <w:trPr>
          <w:trHeight w:val="4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A503" w14:textId="77777777" w:rsidR="0042582A" w:rsidRDefault="0042582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7.</w:t>
            </w:r>
          </w:p>
        </w:tc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5E12" w14:textId="77777777" w:rsidR="0042582A" w:rsidRDefault="0042582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Миљан Марашевић, Небојша Богојевић,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CS"/>
              </w:rPr>
              <w:t>Ненад Стојић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, Стефан Аџић, Драгиша Шимуновић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, “Optimization of compact heat exchangers”, X International Conference “Heavy Machinery-HM 2021”, Vrnjačka Banja, 23 – 25 June 2021, ISBN 978-86-81412-09-1, (М33)</w:t>
            </w:r>
          </w:p>
        </w:tc>
      </w:tr>
      <w:tr w:rsidR="0042582A" w14:paraId="08F48961" w14:textId="77777777" w:rsidTr="0042582A">
        <w:trPr>
          <w:trHeight w:val="4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55D5" w14:textId="77777777" w:rsidR="0042582A" w:rsidRDefault="0042582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8.</w:t>
            </w:r>
          </w:p>
        </w:tc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C83D" w14:textId="77777777" w:rsidR="0042582A" w:rsidRDefault="0042582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Стефан Аџић,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CS"/>
              </w:rPr>
              <w:t>Ненад Стојић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, Миљан Марашевић, Небојша Богојевић, Јована Бојковић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, “Analysis of the performance of the shell and tube heat exchanger: influence of the baffles and the position of fluid inlet and outlet”, Engineering Today, Vol.1 (2022) No.2, DOI: 10.5937/engtoday2202053A, ISSN: 2812-9474, (М53)</w:t>
            </w:r>
          </w:p>
        </w:tc>
      </w:tr>
      <w:tr w:rsidR="0042582A" w14:paraId="0AC4CC26" w14:textId="77777777" w:rsidTr="0042582A">
        <w:trPr>
          <w:trHeight w:val="4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1113" w14:textId="77777777" w:rsidR="0042582A" w:rsidRDefault="0042582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9.</w:t>
            </w:r>
          </w:p>
        </w:tc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E0A4" w14:textId="77777777" w:rsidR="0042582A" w:rsidRDefault="0042582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>Карамарковић В., Карамарковић Р., Николић 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sr-Cyrl-RS"/>
              </w:rPr>
              <w:t>Стојић Н</w:t>
            </w:r>
            <w:r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>., „</w:t>
            </w:r>
            <w:hyperlink r:id="rId22" w:history="1">
              <w:r>
                <w:rPr>
                  <w:rStyle w:val="Hyperlink"/>
                  <w:rFonts w:ascii="Times New Roman" w:hAnsi="Times New Roman" w:cs="Times New Roman"/>
                  <w:color w:val="000000"/>
                  <w:sz w:val="16"/>
                  <w:u w:val="none"/>
                  <w:lang w:val="sr-Cyrl-RS"/>
                </w:rPr>
                <w:t>Утицај малих хидроелектрана на одрживи развој Републике Србије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>“, Утицај малих хидроелектрана на животну средину, САНУ – Одељење хемијских и биолошких наука 2020., pp. 43-66, ISBN 978-86-7025-854- 9, М61.</w:t>
            </w:r>
          </w:p>
        </w:tc>
      </w:tr>
      <w:tr w:rsidR="0042582A" w14:paraId="67A0833E" w14:textId="77777777" w:rsidTr="0042582A">
        <w:trPr>
          <w:trHeight w:val="4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75BE" w14:textId="77777777" w:rsidR="0042582A" w:rsidRDefault="0042582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10.</w:t>
            </w:r>
          </w:p>
        </w:tc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CCBF" w14:textId="77777777" w:rsidR="0042582A" w:rsidRDefault="0042582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lang w:val="sr-Cyrl-RS"/>
              </w:rPr>
              <w:t>Ненад П. Стојић</w:t>
            </w:r>
            <w:r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>, “Рекуператори за коришћење отпадне топлоте са ротационих цилиндричних површина”, докторска дисертација, Универзитет у Крагујевцу, Факултет за машинство и грађевинарство у Краљеву, 2022. URL:</w:t>
            </w:r>
            <w:hyperlink r:id="rId23" w:tgtFrame="_blank" w:history="1">
              <w:r>
                <w:rPr>
                  <w:rStyle w:val="Hyperlink"/>
                  <w:rFonts w:ascii="Times New Roman" w:hAnsi="Times New Roman" w:cs="Times New Roman"/>
                  <w:sz w:val="16"/>
                </w:rPr>
                <w:t>https://nardus.mpn.gov.rs/handle/123456789/20996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lang w:val="sr-Cyrl-RS"/>
              </w:rPr>
              <w:t>, М70.</w:t>
            </w:r>
          </w:p>
        </w:tc>
      </w:tr>
      <w:tr w:rsidR="0042582A" w14:paraId="575843A7" w14:textId="77777777" w:rsidTr="0042582A">
        <w:trPr>
          <w:trHeight w:val="205"/>
        </w:trPr>
        <w:tc>
          <w:tcPr>
            <w:tcW w:w="99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C2C9" w14:textId="61E3630B" w:rsidR="0042582A" w:rsidRDefault="004258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 xml:space="preserve">Збирни подаци научне, односно уметничке и стручне активности наставника </w:t>
            </w:r>
            <w:bookmarkStart w:id="1" w:name="_GoBack"/>
            <w:bookmarkEnd w:id="1"/>
          </w:p>
        </w:tc>
      </w:tr>
      <w:tr w:rsidR="0042582A" w14:paraId="0229FA3C" w14:textId="77777777" w:rsidTr="0042582A">
        <w:tc>
          <w:tcPr>
            <w:tcW w:w="4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4511" w14:textId="77777777" w:rsidR="0042582A" w:rsidRDefault="0042582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Укупан број цитата</w:t>
            </w:r>
          </w:p>
        </w:tc>
        <w:tc>
          <w:tcPr>
            <w:tcW w:w="5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907D" w14:textId="77777777" w:rsidR="0042582A" w:rsidRDefault="0042582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(Scopus)</w:t>
            </w:r>
          </w:p>
        </w:tc>
      </w:tr>
      <w:tr w:rsidR="0042582A" w14:paraId="2B5085A1" w14:textId="77777777" w:rsidTr="0042582A">
        <w:tc>
          <w:tcPr>
            <w:tcW w:w="4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75B7" w14:textId="77777777" w:rsidR="0042582A" w:rsidRDefault="0042582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Укупан број радова са SCI (SSCI) листе</w:t>
            </w:r>
          </w:p>
        </w:tc>
        <w:tc>
          <w:tcPr>
            <w:tcW w:w="5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9D83" w14:textId="77777777" w:rsidR="0042582A" w:rsidRDefault="0042582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2582A" w14:paraId="61262468" w14:textId="77777777" w:rsidTr="0042582A">
        <w:tc>
          <w:tcPr>
            <w:tcW w:w="4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3F90" w14:textId="77777777" w:rsidR="0042582A" w:rsidRDefault="0042582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Тренутно учешће на пројектима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5B7E" w14:textId="77777777" w:rsidR="0042582A" w:rsidRDefault="0042582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Домаћи   1 </w:t>
            </w:r>
          </w:p>
        </w:tc>
        <w:tc>
          <w:tcPr>
            <w:tcW w:w="4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C4FF" w14:textId="77777777" w:rsidR="0042582A" w:rsidRDefault="0042582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Међународни</w:t>
            </w:r>
          </w:p>
        </w:tc>
      </w:tr>
      <w:tr w:rsidR="0042582A" w14:paraId="4663CB33" w14:textId="77777777" w:rsidTr="0042582A">
        <w:tc>
          <w:tcPr>
            <w:tcW w:w="2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8559" w14:textId="77777777" w:rsidR="0042582A" w:rsidRDefault="0042582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Усавршавања </w:t>
            </w:r>
          </w:p>
        </w:tc>
        <w:tc>
          <w:tcPr>
            <w:tcW w:w="7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5975" w14:textId="77777777" w:rsidR="0042582A" w:rsidRDefault="0042582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</w:tbl>
    <w:p w14:paraId="73B14FD2" w14:textId="77777777" w:rsidR="0042582A" w:rsidRPr="0042582A" w:rsidRDefault="0042582A" w:rsidP="0042582A">
      <w:pPr>
        <w:tabs>
          <w:tab w:val="left" w:pos="2964"/>
        </w:tabs>
        <w:rPr>
          <w:rFonts w:ascii="Times New Roman" w:hAnsi="Times New Roman" w:cs="Times New Roman"/>
          <w:sz w:val="18"/>
          <w:szCs w:val="18"/>
          <w:lang w:val="sr-Cyrl-RS"/>
        </w:rPr>
      </w:pPr>
    </w:p>
    <w:sectPr w:rsidR="0042582A" w:rsidRPr="0042582A" w:rsidSect="006B2267">
      <w:pgSz w:w="11906" w:h="16838"/>
      <w:pgMar w:top="909" w:right="1133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C7C05" w14:textId="77777777" w:rsidR="00090A9A" w:rsidRDefault="00090A9A" w:rsidP="00910469">
      <w:pPr>
        <w:spacing w:after="0" w:line="240" w:lineRule="auto"/>
      </w:pPr>
      <w:r>
        <w:separator/>
      </w:r>
    </w:p>
  </w:endnote>
  <w:endnote w:type="continuationSeparator" w:id="0">
    <w:p w14:paraId="1260EE8F" w14:textId="77777777" w:rsidR="00090A9A" w:rsidRDefault="00090A9A" w:rsidP="0091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4A9CE" w14:textId="77777777" w:rsidR="00090A9A" w:rsidRDefault="00090A9A" w:rsidP="00910469">
      <w:pPr>
        <w:spacing w:after="0" w:line="240" w:lineRule="auto"/>
      </w:pPr>
      <w:r>
        <w:separator/>
      </w:r>
    </w:p>
  </w:footnote>
  <w:footnote w:type="continuationSeparator" w:id="0">
    <w:p w14:paraId="403CAF26" w14:textId="77777777" w:rsidR="00090A9A" w:rsidRDefault="00090A9A" w:rsidP="0091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442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602A8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326616"/>
    <w:multiLevelType w:val="hybridMultilevel"/>
    <w:tmpl w:val="73D8B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B5D9F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76333"/>
    <w:multiLevelType w:val="hybridMultilevel"/>
    <w:tmpl w:val="E91C54D6"/>
    <w:lvl w:ilvl="0" w:tplc="30D602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F3CA4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B43A34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7" w15:restartNumberingAfterBreak="0">
    <w:nsid w:val="2D205679"/>
    <w:multiLevelType w:val="hybridMultilevel"/>
    <w:tmpl w:val="567658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10190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814E52"/>
    <w:multiLevelType w:val="hybridMultilevel"/>
    <w:tmpl w:val="9FEA688E"/>
    <w:lvl w:ilvl="0" w:tplc="30405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940261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860391"/>
    <w:multiLevelType w:val="hybridMultilevel"/>
    <w:tmpl w:val="9B2C7960"/>
    <w:lvl w:ilvl="0" w:tplc="DEDAFD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43739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C20BF7"/>
    <w:multiLevelType w:val="hybridMultilevel"/>
    <w:tmpl w:val="837A8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A5732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4451F4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1808BC"/>
    <w:multiLevelType w:val="hybridMultilevel"/>
    <w:tmpl w:val="E91C54D6"/>
    <w:lvl w:ilvl="0" w:tplc="30D602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4272E"/>
    <w:multiLevelType w:val="hybridMultilevel"/>
    <w:tmpl w:val="3D762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31D6F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57"/>
        </w:tabs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7"/>
        </w:tabs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7"/>
        </w:tabs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7"/>
        </w:tabs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7"/>
        </w:tabs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7"/>
        </w:tabs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7"/>
        </w:tabs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7"/>
        </w:tabs>
        <w:ind w:left="6497" w:hanging="180"/>
      </w:pPr>
    </w:lvl>
  </w:abstractNum>
  <w:abstractNum w:abstractNumId="20" w15:restartNumberingAfterBreak="0">
    <w:nsid w:val="62257F73"/>
    <w:multiLevelType w:val="hybridMultilevel"/>
    <w:tmpl w:val="30E65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C463D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DA312A"/>
    <w:multiLevelType w:val="hybridMultilevel"/>
    <w:tmpl w:val="41B067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6DD430D4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DF6C3A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10"/>
  </w:num>
  <w:num w:numId="5">
    <w:abstractNumId w:val="19"/>
  </w:num>
  <w:num w:numId="6">
    <w:abstractNumId w:val="24"/>
  </w:num>
  <w:num w:numId="7">
    <w:abstractNumId w:val="11"/>
  </w:num>
  <w:num w:numId="8">
    <w:abstractNumId w:val="1"/>
  </w:num>
  <w:num w:numId="9">
    <w:abstractNumId w:val="5"/>
  </w:num>
  <w:num w:numId="10">
    <w:abstractNumId w:val="13"/>
  </w:num>
  <w:num w:numId="11">
    <w:abstractNumId w:val="15"/>
  </w:num>
  <w:num w:numId="12">
    <w:abstractNumId w:val="17"/>
  </w:num>
  <w:num w:numId="13">
    <w:abstractNumId w:val="23"/>
  </w:num>
  <w:num w:numId="14">
    <w:abstractNumId w:val="18"/>
  </w:num>
  <w:num w:numId="15">
    <w:abstractNumId w:val="14"/>
  </w:num>
  <w:num w:numId="16">
    <w:abstractNumId w:val="0"/>
  </w:num>
  <w:num w:numId="17">
    <w:abstractNumId w:val="6"/>
  </w:num>
  <w:num w:numId="18">
    <w:abstractNumId w:val="3"/>
  </w:num>
  <w:num w:numId="19">
    <w:abstractNumId w:val="20"/>
  </w:num>
  <w:num w:numId="20">
    <w:abstractNumId w:val="7"/>
  </w:num>
  <w:num w:numId="21">
    <w:abstractNumId w:val="12"/>
  </w:num>
  <w:num w:numId="22">
    <w:abstractNumId w:val="9"/>
  </w:num>
  <w:num w:numId="23">
    <w:abstractNumId w:val="21"/>
  </w:num>
  <w:num w:numId="24">
    <w:abstractNumId w:val="2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activeWritingStyle w:appName="MSWord" w:lang="es-C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C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84B"/>
    <w:rsid w:val="000044F0"/>
    <w:rsid w:val="0001249A"/>
    <w:rsid w:val="00020756"/>
    <w:rsid w:val="000308E8"/>
    <w:rsid w:val="00030E8F"/>
    <w:rsid w:val="0003524C"/>
    <w:rsid w:val="0004424E"/>
    <w:rsid w:val="0004671C"/>
    <w:rsid w:val="000550F8"/>
    <w:rsid w:val="00063EE0"/>
    <w:rsid w:val="000642C2"/>
    <w:rsid w:val="000740C2"/>
    <w:rsid w:val="00074A71"/>
    <w:rsid w:val="000754DE"/>
    <w:rsid w:val="00087699"/>
    <w:rsid w:val="00090A9A"/>
    <w:rsid w:val="000977CA"/>
    <w:rsid w:val="000A1B2D"/>
    <w:rsid w:val="000B0862"/>
    <w:rsid w:val="000B1EDB"/>
    <w:rsid w:val="000B2545"/>
    <w:rsid w:val="000B4FE7"/>
    <w:rsid w:val="000B624D"/>
    <w:rsid w:val="000C2F34"/>
    <w:rsid w:val="000D363F"/>
    <w:rsid w:val="000E203D"/>
    <w:rsid w:val="000E3719"/>
    <w:rsid w:val="000E6027"/>
    <w:rsid w:val="000E6147"/>
    <w:rsid w:val="000F304B"/>
    <w:rsid w:val="000F3094"/>
    <w:rsid w:val="000F3CC2"/>
    <w:rsid w:val="000F4B25"/>
    <w:rsid w:val="000F5644"/>
    <w:rsid w:val="00104672"/>
    <w:rsid w:val="00121778"/>
    <w:rsid w:val="00131A24"/>
    <w:rsid w:val="00133077"/>
    <w:rsid w:val="00133EF3"/>
    <w:rsid w:val="0013474C"/>
    <w:rsid w:val="0013649A"/>
    <w:rsid w:val="00142CCD"/>
    <w:rsid w:val="001538D6"/>
    <w:rsid w:val="00162C40"/>
    <w:rsid w:val="00185450"/>
    <w:rsid w:val="00185561"/>
    <w:rsid w:val="00194F58"/>
    <w:rsid w:val="00195ECD"/>
    <w:rsid w:val="001A6951"/>
    <w:rsid w:val="001B266E"/>
    <w:rsid w:val="001C5485"/>
    <w:rsid w:val="001D0054"/>
    <w:rsid w:val="001D1ABA"/>
    <w:rsid w:val="001D24E5"/>
    <w:rsid w:val="001D469F"/>
    <w:rsid w:val="001E029B"/>
    <w:rsid w:val="001E1634"/>
    <w:rsid w:val="001E1EF8"/>
    <w:rsid w:val="001E4CE5"/>
    <w:rsid w:val="001F3BBE"/>
    <w:rsid w:val="00206DB1"/>
    <w:rsid w:val="002319B0"/>
    <w:rsid w:val="00232E77"/>
    <w:rsid w:val="0023677F"/>
    <w:rsid w:val="00241587"/>
    <w:rsid w:val="0024189C"/>
    <w:rsid w:val="0024251D"/>
    <w:rsid w:val="00244110"/>
    <w:rsid w:val="00261FB8"/>
    <w:rsid w:val="002651D1"/>
    <w:rsid w:val="00271AAC"/>
    <w:rsid w:val="00272460"/>
    <w:rsid w:val="00274506"/>
    <w:rsid w:val="00275887"/>
    <w:rsid w:val="00277185"/>
    <w:rsid w:val="00282963"/>
    <w:rsid w:val="00282B77"/>
    <w:rsid w:val="002923C0"/>
    <w:rsid w:val="00295A84"/>
    <w:rsid w:val="002A155B"/>
    <w:rsid w:val="002A3994"/>
    <w:rsid w:val="002A503C"/>
    <w:rsid w:val="002B287D"/>
    <w:rsid w:val="002B4E8E"/>
    <w:rsid w:val="002B6435"/>
    <w:rsid w:val="002C43D9"/>
    <w:rsid w:val="002C6545"/>
    <w:rsid w:val="002D17BF"/>
    <w:rsid w:val="002D2117"/>
    <w:rsid w:val="002D58BD"/>
    <w:rsid w:val="002E41D1"/>
    <w:rsid w:val="002E449C"/>
    <w:rsid w:val="00310E16"/>
    <w:rsid w:val="00326753"/>
    <w:rsid w:val="003277CA"/>
    <w:rsid w:val="00331676"/>
    <w:rsid w:val="003329C1"/>
    <w:rsid w:val="0033732D"/>
    <w:rsid w:val="003460BD"/>
    <w:rsid w:val="00353B5C"/>
    <w:rsid w:val="00355696"/>
    <w:rsid w:val="00356292"/>
    <w:rsid w:val="00361669"/>
    <w:rsid w:val="00366C36"/>
    <w:rsid w:val="003753A0"/>
    <w:rsid w:val="00375483"/>
    <w:rsid w:val="003810AF"/>
    <w:rsid w:val="00395C5F"/>
    <w:rsid w:val="003B3313"/>
    <w:rsid w:val="003B746F"/>
    <w:rsid w:val="003C65D2"/>
    <w:rsid w:val="003D3668"/>
    <w:rsid w:val="003E388F"/>
    <w:rsid w:val="003E663E"/>
    <w:rsid w:val="003F2A2C"/>
    <w:rsid w:val="003F361C"/>
    <w:rsid w:val="003F3D89"/>
    <w:rsid w:val="00400235"/>
    <w:rsid w:val="00402E40"/>
    <w:rsid w:val="004030E1"/>
    <w:rsid w:val="00410273"/>
    <w:rsid w:val="00413728"/>
    <w:rsid w:val="00422B9E"/>
    <w:rsid w:val="0042582A"/>
    <w:rsid w:val="00427A16"/>
    <w:rsid w:val="00441342"/>
    <w:rsid w:val="004445D5"/>
    <w:rsid w:val="004448D9"/>
    <w:rsid w:val="00445E7A"/>
    <w:rsid w:val="0048005C"/>
    <w:rsid w:val="00487273"/>
    <w:rsid w:val="004876FA"/>
    <w:rsid w:val="00490F19"/>
    <w:rsid w:val="00494501"/>
    <w:rsid w:val="0049514F"/>
    <w:rsid w:val="004A1EC1"/>
    <w:rsid w:val="004A3B10"/>
    <w:rsid w:val="004A45D3"/>
    <w:rsid w:val="004A5541"/>
    <w:rsid w:val="004A5FFC"/>
    <w:rsid w:val="004A6BA7"/>
    <w:rsid w:val="004B2013"/>
    <w:rsid w:val="004C222B"/>
    <w:rsid w:val="004C5498"/>
    <w:rsid w:val="004F254E"/>
    <w:rsid w:val="0050064D"/>
    <w:rsid w:val="00504959"/>
    <w:rsid w:val="005101A5"/>
    <w:rsid w:val="00510353"/>
    <w:rsid w:val="00513CE2"/>
    <w:rsid w:val="00513F0D"/>
    <w:rsid w:val="0051547D"/>
    <w:rsid w:val="00524E3D"/>
    <w:rsid w:val="00525566"/>
    <w:rsid w:val="0053142C"/>
    <w:rsid w:val="00542B9C"/>
    <w:rsid w:val="005431CA"/>
    <w:rsid w:val="005501D8"/>
    <w:rsid w:val="00563875"/>
    <w:rsid w:val="00563E9C"/>
    <w:rsid w:val="005673C5"/>
    <w:rsid w:val="00571E61"/>
    <w:rsid w:val="00574A93"/>
    <w:rsid w:val="00583DBD"/>
    <w:rsid w:val="00591F49"/>
    <w:rsid w:val="005A4409"/>
    <w:rsid w:val="005A7E8A"/>
    <w:rsid w:val="005B16F0"/>
    <w:rsid w:val="005B4150"/>
    <w:rsid w:val="005C32E4"/>
    <w:rsid w:val="005D50DC"/>
    <w:rsid w:val="005D525B"/>
    <w:rsid w:val="005E0DF6"/>
    <w:rsid w:val="005E2791"/>
    <w:rsid w:val="00602D77"/>
    <w:rsid w:val="00606EFC"/>
    <w:rsid w:val="006149FE"/>
    <w:rsid w:val="006309A9"/>
    <w:rsid w:val="00636B33"/>
    <w:rsid w:val="00643BA2"/>
    <w:rsid w:val="006471B3"/>
    <w:rsid w:val="00647316"/>
    <w:rsid w:val="00663201"/>
    <w:rsid w:val="00665A87"/>
    <w:rsid w:val="0067202D"/>
    <w:rsid w:val="00672159"/>
    <w:rsid w:val="006749B8"/>
    <w:rsid w:val="0068375D"/>
    <w:rsid w:val="00690DD1"/>
    <w:rsid w:val="00693BE4"/>
    <w:rsid w:val="006A41B3"/>
    <w:rsid w:val="006B2267"/>
    <w:rsid w:val="006C282D"/>
    <w:rsid w:val="006C3093"/>
    <w:rsid w:val="006C5E86"/>
    <w:rsid w:val="006D480C"/>
    <w:rsid w:val="006D7FF5"/>
    <w:rsid w:val="006E3A66"/>
    <w:rsid w:val="006E57B1"/>
    <w:rsid w:val="006E584B"/>
    <w:rsid w:val="006F62D9"/>
    <w:rsid w:val="00701422"/>
    <w:rsid w:val="00721070"/>
    <w:rsid w:val="00721A39"/>
    <w:rsid w:val="007224F1"/>
    <w:rsid w:val="00730457"/>
    <w:rsid w:val="007361A4"/>
    <w:rsid w:val="007417D3"/>
    <w:rsid w:val="00741F99"/>
    <w:rsid w:val="00744FCA"/>
    <w:rsid w:val="007454C8"/>
    <w:rsid w:val="0075205C"/>
    <w:rsid w:val="00752C5C"/>
    <w:rsid w:val="00767F0D"/>
    <w:rsid w:val="00780486"/>
    <w:rsid w:val="007825EE"/>
    <w:rsid w:val="00785854"/>
    <w:rsid w:val="007904D8"/>
    <w:rsid w:val="0079192C"/>
    <w:rsid w:val="007920FB"/>
    <w:rsid w:val="007952F9"/>
    <w:rsid w:val="007A132D"/>
    <w:rsid w:val="007A514C"/>
    <w:rsid w:val="007B15C3"/>
    <w:rsid w:val="007B2A28"/>
    <w:rsid w:val="007C19A1"/>
    <w:rsid w:val="007C4441"/>
    <w:rsid w:val="007C4A68"/>
    <w:rsid w:val="007E52F6"/>
    <w:rsid w:val="007F589F"/>
    <w:rsid w:val="007F7B86"/>
    <w:rsid w:val="008014F8"/>
    <w:rsid w:val="00816433"/>
    <w:rsid w:val="00824266"/>
    <w:rsid w:val="00830017"/>
    <w:rsid w:val="00831DB0"/>
    <w:rsid w:val="008331BB"/>
    <w:rsid w:val="00851F14"/>
    <w:rsid w:val="00852243"/>
    <w:rsid w:val="0085417D"/>
    <w:rsid w:val="00854A81"/>
    <w:rsid w:val="008607AB"/>
    <w:rsid w:val="00864637"/>
    <w:rsid w:val="00867A8D"/>
    <w:rsid w:val="00871E54"/>
    <w:rsid w:val="0087714B"/>
    <w:rsid w:val="008836F5"/>
    <w:rsid w:val="00884595"/>
    <w:rsid w:val="008921E5"/>
    <w:rsid w:val="008A33EC"/>
    <w:rsid w:val="008A65ED"/>
    <w:rsid w:val="008A79B5"/>
    <w:rsid w:val="008B4B78"/>
    <w:rsid w:val="008C04A8"/>
    <w:rsid w:val="008C1E0B"/>
    <w:rsid w:val="008C4A1E"/>
    <w:rsid w:val="008C6129"/>
    <w:rsid w:val="008C6BFF"/>
    <w:rsid w:val="008D1B12"/>
    <w:rsid w:val="008D1CDD"/>
    <w:rsid w:val="008D271C"/>
    <w:rsid w:val="008D6B0C"/>
    <w:rsid w:val="008D6CD1"/>
    <w:rsid w:val="008D784A"/>
    <w:rsid w:val="008F2CFF"/>
    <w:rsid w:val="008F3DE8"/>
    <w:rsid w:val="00905466"/>
    <w:rsid w:val="00910469"/>
    <w:rsid w:val="009269C7"/>
    <w:rsid w:val="00927803"/>
    <w:rsid w:val="009403C4"/>
    <w:rsid w:val="009408B9"/>
    <w:rsid w:val="00950FC3"/>
    <w:rsid w:val="00955F6C"/>
    <w:rsid w:val="00956DA8"/>
    <w:rsid w:val="00956F97"/>
    <w:rsid w:val="0096363C"/>
    <w:rsid w:val="00982D8A"/>
    <w:rsid w:val="009970B8"/>
    <w:rsid w:val="009A3831"/>
    <w:rsid w:val="009A4187"/>
    <w:rsid w:val="009A6386"/>
    <w:rsid w:val="009B789F"/>
    <w:rsid w:val="009C23E4"/>
    <w:rsid w:val="009D2510"/>
    <w:rsid w:val="009D36D7"/>
    <w:rsid w:val="009D492B"/>
    <w:rsid w:val="009D6FBB"/>
    <w:rsid w:val="009E6E0C"/>
    <w:rsid w:val="009F317F"/>
    <w:rsid w:val="009F4CF9"/>
    <w:rsid w:val="00A02BB9"/>
    <w:rsid w:val="00A05DFA"/>
    <w:rsid w:val="00A23AA4"/>
    <w:rsid w:val="00A317B9"/>
    <w:rsid w:val="00A35490"/>
    <w:rsid w:val="00A428B5"/>
    <w:rsid w:val="00A437FD"/>
    <w:rsid w:val="00A57F1A"/>
    <w:rsid w:val="00A623B5"/>
    <w:rsid w:val="00A8092C"/>
    <w:rsid w:val="00A81E03"/>
    <w:rsid w:val="00A84521"/>
    <w:rsid w:val="00A8479A"/>
    <w:rsid w:val="00A90D5C"/>
    <w:rsid w:val="00AA6837"/>
    <w:rsid w:val="00AB7158"/>
    <w:rsid w:val="00AC4845"/>
    <w:rsid w:val="00AD13A9"/>
    <w:rsid w:val="00AD5307"/>
    <w:rsid w:val="00AD663F"/>
    <w:rsid w:val="00AF0D54"/>
    <w:rsid w:val="00B105BD"/>
    <w:rsid w:val="00B1795A"/>
    <w:rsid w:val="00B313E9"/>
    <w:rsid w:val="00B322DB"/>
    <w:rsid w:val="00B35FFA"/>
    <w:rsid w:val="00B370AA"/>
    <w:rsid w:val="00B44BB0"/>
    <w:rsid w:val="00B51999"/>
    <w:rsid w:val="00B53930"/>
    <w:rsid w:val="00B55532"/>
    <w:rsid w:val="00B579FB"/>
    <w:rsid w:val="00B608AF"/>
    <w:rsid w:val="00B61C98"/>
    <w:rsid w:val="00B64395"/>
    <w:rsid w:val="00B727BE"/>
    <w:rsid w:val="00B72828"/>
    <w:rsid w:val="00B75736"/>
    <w:rsid w:val="00B7740E"/>
    <w:rsid w:val="00B77B6A"/>
    <w:rsid w:val="00B83344"/>
    <w:rsid w:val="00B8726F"/>
    <w:rsid w:val="00B90F87"/>
    <w:rsid w:val="00B913FD"/>
    <w:rsid w:val="00B933DB"/>
    <w:rsid w:val="00B93E92"/>
    <w:rsid w:val="00BA262E"/>
    <w:rsid w:val="00BA313A"/>
    <w:rsid w:val="00BB0BA4"/>
    <w:rsid w:val="00BB16CA"/>
    <w:rsid w:val="00BB1D93"/>
    <w:rsid w:val="00BE1C4D"/>
    <w:rsid w:val="00BE5C29"/>
    <w:rsid w:val="00BE5E3B"/>
    <w:rsid w:val="00BE6092"/>
    <w:rsid w:val="00BF4795"/>
    <w:rsid w:val="00BF5F24"/>
    <w:rsid w:val="00C004FF"/>
    <w:rsid w:val="00C01899"/>
    <w:rsid w:val="00C019E8"/>
    <w:rsid w:val="00C02BA3"/>
    <w:rsid w:val="00C10C79"/>
    <w:rsid w:val="00C220BB"/>
    <w:rsid w:val="00C33E26"/>
    <w:rsid w:val="00C359CC"/>
    <w:rsid w:val="00C408EB"/>
    <w:rsid w:val="00C41F17"/>
    <w:rsid w:val="00C4797A"/>
    <w:rsid w:val="00C51DD3"/>
    <w:rsid w:val="00C52D6E"/>
    <w:rsid w:val="00C56740"/>
    <w:rsid w:val="00C56944"/>
    <w:rsid w:val="00C57F01"/>
    <w:rsid w:val="00C63141"/>
    <w:rsid w:val="00C64D9E"/>
    <w:rsid w:val="00C7253C"/>
    <w:rsid w:val="00C8603A"/>
    <w:rsid w:val="00C91003"/>
    <w:rsid w:val="00C92452"/>
    <w:rsid w:val="00C95659"/>
    <w:rsid w:val="00CA0303"/>
    <w:rsid w:val="00CA5775"/>
    <w:rsid w:val="00CC1F5F"/>
    <w:rsid w:val="00CC5DD8"/>
    <w:rsid w:val="00CD2E89"/>
    <w:rsid w:val="00CD6A1D"/>
    <w:rsid w:val="00CE42BB"/>
    <w:rsid w:val="00D021CB"/>
    <w:rsid w:val="00D03AA5"/>
    <w:rsid w:val="00D04F6F"/>
    <w:rsid w:val="00D15F07"/>
    <w:rsid w:val="00D16961"/>
    <w:rsid w:val="00D169ED"/>
    <w:rsid w:val="00D17CD1"/>
    <w:rsid w:val="00D22889"/>
    <w:rsid w:val="00D228E9"/>
    <w:rsid w:val="00D31194"/>
    <w:rsid w:val="00D3629F"/>
    <w:rsid w:val="00D37198"/>
    <w:rsid w:val="00D466D8"/>
    <w:rsid w:val="00D476F4"/>
    <w:rsid w:val="00D50444"/>
    <w:rsid w:val="00D560E9"/>
    <w:rsid w:val="00D562A1"/>
    <w:rsid w:val="00D62456"/>
    <w:rsid w:val="00D830F0"/>
    <w:rsid w:val="00D8627E"/>
    <w:rsid w:val="00D92CC2"/>
    <w:rsid w:val="00D93784"/>
    <w:rsid w:val="00D97739"/>
    <w:rsid w:val="00DA323E"/>
    <w:rsid w:val="00DA7618"/>
    <w:rsid w:val="00DB0572"/>
    <w:rsid w:val="00DC0EB3"/>
    <w:rsid w:val="00DC38C6"/>
    <w:rsid w:val="00DE24E6"/>
    <w:rsid w:val="00DE2D27"/>
    <w:rsid w:val="00DE48AA"/>
    <w:rsid w:val="00DE4CF1"/>
    <w:rsid w:val="00DE7C2D"/>
    <w:rsid w:val="00DF6153"/>
    <w:rsid w:val="00E06F06"/>
    <w:rsid w:val="00E1703F"/>
    <w:rsid w:val="00E24AE3"/>
    <w:rsid w:val="00E35E57"/>
    <w:rsid w:val="00E37C02"/>
    <w:rsid w:val="00E41750"/>
    <w:rsid w:val="00E459B5"/>
    <w:rsid w:val="00E52538"/>
    <w:rsid w:val="00E60A2D"/>
    <w:rsid w:val="00E638DF"/>
    <w:rsid w:val="00E75E65"/>
    <w:rsid w:val="00E832EF"/>
    <w:rsid w:val="00E86D76"/>
    <w:rsid w:val="00E90278"/>
    <w:rsid w:val="00E91BBF"/>
    <w:rsid w:val="00EB1935"/>
    <w:rsid w:val="00ED0ACD"/>
    <w:rsid w:val="00ED289E"/>
    <w:rsid w:val="00ED376A"/>
    <w:rsid w:val="00EE0834"/>
    <w:rsid w:val="00EE0896"/>
    <w:rsid w:val="00EE0949"/>
    <w:rsid w:val="00EE3E77"/>
    <w:rsid w:val="00EF3802"/>
    <w:rsid w:val="00EF3A9A"/>
    <w:rsid w:val="00F0025C"/>
    <w:rsid w:val="00F00E11"/>
    <w:rsid w:val="00F00F2F"/>
    <w:rsid w:val="00F02A46"/>
    <w:rsid w:val="00F21CF0"/>
    <w:rsid w:val="00F22072"/>
    <w:rsid w:val="00F435DB"/>
    <w:rsid w:val="00F524D6"/>
    <w:rsid w:val="00F53254"/>
    <w:rsid w:val="00F533EF"/>
    <w:rsid w:val="00F546DB"/>
    <w:rsid w:val="00F61768"/>
    <w:rsid w:val="00F71400"/>
    <w:rsid w:val="00F735A6"/>
    <w:rsid w:val="00F81B7F"/>
    <w:rsid w:val="00F83A3B"/>
    <w:rsid w:val="00F9740B"/>
    <w:rsid w:val="00F97418"/>
    <w:rsid w:val="00FA0E0D"/>
    <w:rsid w:val="00FA6E32"/>
    <w:rsid w:val="00FB524B"/>
    <w:rsid w:val="00FD027B"/>
    <w:rsid w:val="00FD1D90"/>
    <w:rsid w:val="00FD55F0"/>
    <w:rsid w:val="00FE23FC"/>
    <w:rsid w:val="00FE465F"/>
    <w:rsid w:val="00FF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6AB26"/>
  <w15:chartTrackingRefBased/>
  <w15:docId w15:val="{C9EE8611-7D11-4CFA-95AA-81A4C0CF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224F1"/>
    <w:rPr>
      <w:color w:val="0000FF"/>
      <w:u w:val="single"/>
    </w:rPr>
  </w:style>
  <w:style w:type="character" w:customStyle="1" w:styleId="fontstyle01">
    <w:name w:val="fontstyle01"/>
    <w:basedOn w:val="DefaultParagraphFont"/>
    <w:uiPriority w:val="99"/>
    <w:rsid w:val="008C4A1E"/>
    <w:rPr>
      <w:rFonts w:ascii="Arial" w:hAnsi="Arial" w:cs="Arial"/>
      <w:color w:val="000000"/>
      <w:sz w:val="18"/>
      <w:szCs w:val="18"/>
    </w:rPr>
  </w:style>
  <w:style w:type="character" w:customStyle="1" w:styleId="ddmauthorlist">
    <w:name w:val="ddmauthorlist"/>
    <w:basedOn w:val="DefaultParagraphFont"/>
    <w:uiPriority w:val="99"/>
    <w:rsid w:val="008C4A1E"/>
  </w:style>
  <w:style w:type="character" w:customStyle="1" w:styleId="pissn">
    <w:name w:val="pissn"/>
    <w:basedOn w:val="DefaultParagraphFont"/>
    <w:uiPriority w:val="99"/>
    <w:rsid w:val="008C4A1E"/>
  </w:style>
  <w:style w:type="character" w:customStyle="1" w:styleId="datatext">
    <w:name w:val="data_text"/>
    <w:basedOn w:val="DefaultParagraphFont"/>
    <w:uiPriority w:val="99"/>
    <w:rsid w:val="008C4A1E"/>
  </w:style>
  <w:style w:type="character" w:styleId="FollowedHyperlink">
    <w:name w:val="FollowedHyperlink"/>
    <w:basedOn w:val="DefaultParagraphFont"/>
    <w:uiPriority w:val="99"/>
    <w:semiHidden/>
    <w:unhideWhenUsed/>
    <w:rsid w:val="005B16F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E7C2D"/>
    <w:pPr>
      <w:ind w:left="720"/>
      <w:contextualSpacing/>
    </w:pPr>
  </w:style>
  <w:style w:type="character" w:customStyle="1" w:styleId="itemextrafieldsvalue">
    <w:name w:val="itemextrafieldsvalue"/>
    <w:basedOn w:val="DefaultParagraphFont"/>
    <w:rsid w:val="005A4409"/>
  </w:style>
  <w:style w:type="character" w:styleId="Emphasis">
    <w:name w:val="Emphasis"/>
    <w:uiPriority w:val="20"/>
    <w:qFormat/>
    <w:rsid w:val="005A4409"/>
    <w:rPr>
      <w:i/>
      <w:iCs/>
    </w:rPr>
  </w:style>
  <w:style w:type="paragraph" w:customStyle="1" w:styleId="Default">
    <w:name w:val="Default"/>
    <w:rsid w:val="00510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EMPTYCELLSTYLE">
    <w:name w:val="EMPTY_CELL_STYLE"/>
    <w:qFormat/>
    <w:rsid w:val="007454C8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x.doi.org/10.2298/TSCI2301071N" TargetMode="External"/><Relationship Id="rId18" Type="http://schemas.openxmlformats.org/officeDocument/2006/relationships/hyperlink" Target="file:///K:\MILOS_LAPTOP\Podaci_disk_D_25.08.2022\Vazna%20dokumentacija\Izbor%20za%20docenta%20-%20Jun%202022\Prijava%20na%20konkurs_MN\III%20OSTVARENI%20REZULTATI\1.%20OBAVEZNI%20ELEMENTI\1.1.%20REZULTATI%20NAUCNOG%20ODNOSNO%20UMETNICKOG%20RADA\6\Rad_SANU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2298/TSCI210410239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2166/hydro.2021.006" TargetMode="External"/><Relationship Id="rId17" Type="http://schemas.openxmlformats.org/officeDocument/2006/relationships/hyperlink" Target="file:///K:\MILOS_LAPTOP\Podaci_disk_D_25.08.2022\Vazna%20dokumentacija\Izbor%20za%20docenta%20-%20Jun%202022\Prijava%20na%20konkurs_MN\III%20OSTVARENI%20REZULTATI\1.%20OBAVEZNI%20ELEMENTI\1.1.%20REZULTATI%20NAUCNOG%20ODNOSNO%20UMETNICKOG%20RADA\3\HM_2017%20-%20Design%20improvement%20of%20a%20side%20water%20intake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24094/ptc.018.30.1.20" TargetMode="External"/><Relationship Id="rId20" Type="http://schemas.openxmlformats.org/officeDocument/2006/relationships/hyperlink" Target="https://doi.org/10.3390/ma1612420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engstruct.2021.11211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24094/ptc.020.32.2.14" TargetMode="External"/><Relationship Id="rId23" Type="http://schemas.openxmlformats.org/officeDocument/2006/relationships/hyperlink" Target="https://nardus.mpn.gov.rs/handle/123456789/20996" TargetMode="External"/><Relationship Id="rId10" Type="http://schemas.openxmlformats.org/officeDocument/2006/relationships/hyperlink" Target="https://doi.org/10.1016/j.renene.2018.01.081" TargetMode="External"/><Relationship Id="rId19" Type="http://schemas.openxmlformats.org/officeDocument/2006/relationships/hyperlink" Target="https://nardus.mpn.gov.rs/handle/123456789/2099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oi.org/10.2298/TSCI210410239S" TargetMode="External"/><Relationship Id="rId22" Type="http://schemas.openxmlformats.org/officeDocument/2006/relationships/hyperlink" Target="file:///K:\MILOS_LAPTOP\Podaci_disk_D_25.08.2022\Vazna%20dokumentacija\Izbor%20za%20docenta%20-%20Jun%202022\Prijava%20na%20konkurs_MN\III%20OSTVARENI%20REZULTATI\1.%20OBAVEZNI%20ELEMENTI\1.1.%20REZULTATI%20NAUCNOG%20ODNOSNO%20UMETNICKOG%20RADA\6\Rad_SAN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FC628-01D5-4049-BA77-C51B513BB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Jovana Peric</cp:lastModifiedBy>
  <cp:revision>31</cp:revision>
  <dcterms:created xsi:type="dcterms:W3CDTF">2022-12-22T11:25:00Z</dcterms:created>
  <dcterms:modified xsi:type="dcterms:W3CDTF">2023-09-05T06:40:00Z</dcterms:modified>
</cp:coreProperties>
</file>