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C7C" w:rsidRPr="002C5F68" w:rsidRDefault="002C3C7C" w:rsidP="002C5F68">
      <w:pPr>
        <w:widowControl w:val="0"/>
        <w:autoSpaceDE w:val="0"/>
        <w:autoSpaceDN w:val="0"/>
        <w:adjustRightInd w:val="0"/>
        <w:spacing w:line="276" w:lineRule="auto"/>
        <w:jc w:val="both"/>
        <w:rPr>
          <w:lang w:val="en-GB"/>
        </w:rPr>
      </w:pPr>
      <w:bookmarkStart w:id="0" w:name="_GoBack"/>
      <w:bookmarkEnd w:id="0"/>
    </w:p>
    <w:p w:rsidR="00F24D11" w:rsidRPr="002C5F68" w:rsidRDefault="00F24D11" w:rsidP="002C5F68">
      <w:pPr>
        <w:widowControl w:val="0"/>
        <w:autoSpaceDE w:val="0"/>
        <w:autoSpaceDN w:val="0"/>
        <w:adjustRightInd w:val="0"/>
        <w:spacing w:line="276" w:lineRule="auto"/>
        <w:jc w:val="both"/>
        <w:rPr>
          <w:lang w:val="en-GB"/>
        </w:rPr>
      </w:pPr>
    </w:p>
    <w:p w:rsidR="00F24D11" w:rsidRPr="002C5F68" w:rsidRDefault="00A61CDE" w:rsidP="002C5F68">
      <w:pPr>
        <w:widowControl w:val="0"/>
        <w:autoSpaceDE w:val="0"/>
        <w:autoSpaceDN w:val="0"/>
        <w:adjustRightInd w:val="0"/>
        <w:spacing w:line="276" w:lineRule="auto"/>
        <w:jc w:val="center"/>
        <w:rPr>
          <w:lang w:val="el-GR"/>
        </w:rPr>
      </w:pPr>
      <w:r>
        <w:rPr>
          <w:noProof/>
          <w:lang w:val="en-US" w:eastAsia="en-US"/>
        </w:rPr>
        <w:drawing>
          <wp:inline distT="0" distB="0" distL="0" distR="0">
            <wp:extent cx="1016635" cy="658495"/>
            <wp:effectExtent l="19050" t="0" r="0" b="0"/>
            <wp:docPr id="1" name="il_fi" descr="200px-University_of_Western_Macedoni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200px-University_of_Western_Macedonia_logo"/>
                    <pic:cNvPicPr>
                      <a:picLocks noChangeAspect="1" noChangeArrowheads="1"/>
                    </pic:cNvPicPr>
                  </pic:nvPicPr>
                  <pic:blipFill>
                    <a:blip r:embed="rId8" cstate="print"/>
                    <a:srcRect/>
                    <a:stretch>
                      <a:fillRect/>
                    </a:stretch>
                  </pic:blipFill>
                  <pic:spPr bwMode="auto">
                    <a:xfrm>
                      <a:off x="0" y="0"/>
                      <a:ext cx="1016635" cy="658495"/>
                    </a:xfrm>
                    <a:prstGeom prst="rect">
                      <a:avLst/>
                    </a:prstGeom>
                    <a:noFill/>
                    <a:ln w="9525">
                      <a:noFill/>
                      <a:miter lim="800000"/>
                      <a:headEnd/>
                      <a:tailEnd/>
                    </a:ln>
                  </pic:spPr>
                </pic:pic>
              </a:graphicData>
            </a:graphic>
          </wp:inline>
        </w:drawing>
      </w:r>
      <w:r>
        <w:rPr>
          <w:noProof/>
          <w:lang w:val="en-US" w:eastAsia="en-US"/>
        </w:rPr>
        <w:drawing>
          <wp:inline distT="0" distB="0" distL="0" distR="0">
            <wp:extent cx="621665" cy="768350"/>
            <wp:effectExtent l="19050" t="0" r="6985" b="0"/>
            <wp:docPr id="2" name="Picture 2" descr="Kragujevac_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gujevac_University"/>
                    <pic:cNvPicPr>
                      <a:picLocks noChangeAspect="1" noChangeArrowheads="1"/>
                    </pic:cNvPicPr>
                  </pic:nvPicPr>
                  <pic:blipFill>
                    <a:blip r:embed="rId9" cstate="print"/>
                    <a:srcRect/>
                    <a:stretch>
                      <a:fillRect/>
                    </a:stretch>
                  </pic:blipFill>
                  <pic:spPr bwMode="auto">
                    <a:xfrm>
                      <a:off x="0" y="0"/>
                      <a:ext cx="621665" cy="768350"/>
                    </a:xfrm>
                    <a:prstGeom prst="rect">
                      <a:avLst/>
                    </a:prstGeom>
                    <a:noFill/>
                    <a:ln w="9525">
                      <a:noFill/>
                      <a:miter lim="800000"/>
                      <a:headEnd/>
                      <a:tailEnd/>
                    </a:ln>
                  </pic:spPr>
                </pic:pic>
              </a:graphicData>
            </a:graphic>
          </wp:inline>
        </w:drawing>
      </w:r>
    </w:p>
    <w:p w:rsidR="002C3C7C" w:rsidRPr="002C5F68" w:rsidRDefault="002C3C7C" w:rsidP="002C5F68">
      <w:pPr>
        <w:widowControl w:val="0"/>
        <w:autoSpaceDE w:val="0"/>
        <w:autoSpaceDN w:val="0"/>
        <w:adjustRightInd w:val="0"/>
        <w:spacing w:line="276" w:lineRule="auto"/>
        <w:jc w:val="both"/>
        <w:rPr>
          <w:lang w:val="en-GB"/>
        </w:rPr>
      </w:pPr>
    </w:p>
    <w:p w:rsidR="002C3C7C" w:rsidRPr="002C5F68" w:rsidRDefault="002C3C7C" w:rsidP="002C5F68">
      <w:pPr>
        <w:widowControl w:val="0"/>
        <w:autoSpaceDE w:val="0"/>
        <w:autoSpaceDN w:val="0"/>
        <w:adjustRightInd w:val="0"/>
        <w:spacing w:line="276" w:lineRule="auto"/>
        <w:jc w:val="center"/>
        <w:rPr>
          <w:b/>
          <w:lang w:val="en-GB"/>
        </w:rPr>
      </w:pPr>
      <w:r w:rsidRPr="002C5F68">
        <w:rPr>
          <w:b/>
          <w:lang w:val="en-GB"/>
        </w:rPr>
        <w:t>AGREEMENT O</w:t>
      </w:r>
      <w:r w:rsidR="001342A6" w:rsidRPr="002C5F68">
        <w:rPr>
          <w:b/>
          <w:lang w:val="en-GB"/>
        </w:rPr>
        <w:t>F</w:t>
      </w:r>
      <w:r w:rsidRPr="002C5F68">
        <w:rPr>
          <w:b/>
          <w:lang w:val="en-GB"/>
        </w:rPr>
        <w:t xml:space="preserve"> COOPERATION</w:t>
      </w:r>
    </w:p>
    <w:p w:rsidR="00F24D11" w:rsidRPr="002C5F68" w:rsidRDefault="00F24D11" w:rsidP="002C5F68">
      <w:pPr>
        <w:widowControl w:val="0"/>
        <w:autoSpaceDE w:val="0"/>
        <w:autoSpaceDN w:val="0"/>
        <w:adjustRightInd w:val="0"/>
        <w:spacing w:line="276" w:lineRule="auto"/>
        <w:jc w:val="center"/>
        <w:rPr>
          <w:b/>
          <w:lang w:val="en-GB"/>
        </w:rPr>
      </w:pPr>
      <w:r w:rsidRPr="002C5F68">
        <w:rPr>
          <w:b/>
          <w:lang w:val="en-GB"/>
        </w:rPr>
        <w:t xml:space="preserve">BETWEEN </w:t>
      </w:r>
    </w:p>
    <w:p w:rsidR="00F24D11" w:rsidRPr="002C5F68" w:rsidRDefault="00F24D11" w:rsidP="002C5F68">
      <w:pPr>
        <w:widowControl w:val="0"/>
        <w:autoSpaceDE w:val="0"/>
        <w:autoSpaceDN w:val="0"/>
        <w:adjustRightInd w:val="0"/>
        <w:spacing w:line="276" w:lineRule="auto"/>
        <w:jc w:val="center"/>
        <w:rPr>
          <w:b/>
          <w:lang w:val="en-GB"/>
        </w:rPr>
      </w:pPr>
    </w:p>
    <w:p w:rsidR="00F24D11" w:rsidRPr="002C5F68" w:rsidRDefault="00F24D11" w:rsidP="002C5F68">
      <w:pPr>
        <w:widowControl w:val="0"/>
        <w:autoSpaceDE w:val="0"/>
        <w:autoSpaceDN w:val="0"/>
        <w:adjustRightInd w:val="0"/>
        <w:spacing w:line="276" w:lineRule="auto"/>
        <w:jc w:val="center"/>
        <w:rPr>
          <w:b/>
          <w:lang w:val="en-GB"/>
        </w:rPr>
      </w:pPr>
    </w:p>
    <w:p w:rsidR="00C04C70" w:rsidRPr="002C5F68" w:rsidRDefault="00C04C70" w:rsidP="002C5F68">
      <w:pPr>
        <w:widowControl w:val="0"/>
        <w:autoSpaceDE w:val="0"/>
        <w:autoSpaceDN w:val="0"/>
        <w:adjustRightInd w:val="0"/>
        <w:spacing w:line="276" w:lineRule="auto"/>
        <w:jc w:val="center"/>
        <w:rPr>
          <w:b/>
          <w:lang w:val="en-GB"/>
        </w:rPr>
      </w:pPr>
      <w:r w:rsidRPr="002C5F68">
        <w:rPr>
          <w:b/>
          <w:lang w:val="en-GB"/>
        </w:rPr>
        <w:t>The University of Western Macedonia (Greece)</w:t>
      </w:r>
    </w:p>
    <w:p w:rsidR="005A3C21" w:rsidRPr="002C5F68" w:rsidRDefault="005A3C21" w:rsidP="002C5F68">
      <w:pPr>
        <w:widowControl w:val="0"/>
        <w:autoSpaceDE w:val="0"/>
        <w:autoSpaceDN w:val="0"/>
        <w:adjustRightInd w:val="0"/>
        <w:spacing w:line="276" w:lineRule="auto"/>
        <w:jc w:val="center"/>
        <w:rPr>
          <w:b/>
          <w:lang w:val="en-GB"/>
        </w:rPr>
      </w:pPr>
      <w:r w:rsidRPr="002C5F68">
        <w:rPr>
          <w:b/>
          <w:lang w:val="en-GB"/>
        </w:rPr>
        <w:t xml:space="preserve">and </w:t>
      </w:r>
    </w:p>
    <w:p w:rsidR="005A3C21" w:rsidRPr="002C5F68" w:rsidRDefault="005A3C21" w:rsidP="002C5F68">
      <w:pPr>
        <w:widowControl w:val="0"/>
        <w:autoSpaceDE w:val="0"/>
        <w:autoSpaceDN w:val="0"/>
        <w:adjustRightInd w:val="0"/>
        <w:spacing w:line="276" w:lineRule="auto"/>
        <w:jc w:val="center"/>
        <w:rPr>
          <w:b/>
          <w:lang w:val="en-GB"/>
        </w:rPr>
      </w:pPr>
      <w:r w:rsidRPr="002C5F68">
        <w:rPr>
          <w:b/>
          <w:lang w:val="en-GB"/>
        </w:rPr>
        <w:t xml:space="preserve">The University of </w:t>
      </w:r>
      <w:r w:rsidR="006437ED" w:rsidRPr="002C5F68">
        <w:rPr>
          <w:b/>
          <w:lang w:val="en-GB"/>
        </w:rPr>
        <w:t>Kragujevac</w:t>
      </w:r>
      <w:r w:rsidRPr="002C5F68">
        <w:rPr>
          <w:b/>
          <w:lang w:val="en-GB"/>
        </w:rPr>
        <w:t xml:space="preserve"> (Serbia)</w:t>
      </w:r>
    </w:p>
    <w:p w:rsidR="002C3C7C" w:rsidRPr="002C5F68" w:rsidRDefault="002C3C7C" w:rsidP="002C5F68">
      <w:pPr>
        <w:widowControl w:val="0"/>
        <w:autoSpaceDE w:val="0"/>
        <w:autoSpaceDN w:val="0"/>
        <w:adjustRightInd w:val="0"/>
        <w:spacing w:line="276" w:lineRule="auto"/>
        <w:jc w:val="center"/>
        <w:rPr>
          <w:lang w:val="en-GB"/>
        </w:rPr>
      </w:pPr>
    </w:p>
    <w:p w:rsidR="000368BC" w:rsidRPr="002C5F68" w:rsidRDefault="000368BC" w:rsidP="002C5F68">
      <w:pPr>
        <w:widowControl w:val="0"/>
        <w:autoSpaceDE w:val="0"/>
        <w:autoSpaceDN w:val="0"/>
        <w:adjustRightInd w:val="0"/>
        <w:spacing w:line="276" w:lineRule="auto"/>
        <w:jc w:val="center"/>
        <w:rPr>
          <w:b/>
          <w:lang w:val="en-US"/>
        </w:rPr>
      </w:pPr>
    </w:p>
    <w:p w:rsidR="000368BC" w:rsidRPr="002C5F68" w:rsidRDefault="000368BC" w:rsidP="00E03578">
      <w:pPr>
        <w:spacing w:line="276" w:lineRule="auto"/>
        <w:jc w:val="both"/>
      </w:pPr>
      <w:r w:rsidRPr="002C5F68">
        <w:t>Thi</w:t>
      </w:r>
      <w:r w:rsidR="007339F0">
        <w:t>s Agreement of Cooperation</w:t>
      </w:r>
      <w:r w:rsidRPr="002C5F68">
        <w:t xml:space="preserve"> is entered into by and between</w:t>
      </w:r>
      <w:r w:rsidR="00DC2676" w:rsidRPr="002C5F68">
        <w:t xml:space="preserve"> the </w:t>
      </w:r>
      <w:r w:rsidRPr="002C5F68">
        <w:t xml:space="preserve"> University of Western Macedonia, with a registered address at Parko Agiou Dimitriou, Kozani, </w:t>
      </w:r>
      <w:r w:rsidR="00E03578" w:rsidRPr="002C5F68">
        <w:t>50100,</w:t>
      </w:r>
      <w:r w:rsidR="00E03578">
        <w:t xml:space="preserve"> </w:t>
      </w:r>
      <w:r w:rsidRPr="002C5F68">
        <w:t xml:space="preserve">Greece </w:t>
      </w:r>
      <w:r w:rsidR="00DC2676" w:rsidRPr="002C5F68">
        <w:t>and the University of  Kragujevac, with a registered address at</w:t>
      </w:r>
      <w:r w:rsidR="00E03578" w:rsidRPr="00E03578">
        <w:rPr>
          <w:i/>
        </w:rPr>
        <w:t xml:space="preserve"> </w:t>
      </w:r>
      <w:r w:rsidR="00E03578" w:rsidRPr="000B1B4C">
        <w:rPr>
          <w:rStyle w:val="lrzxr"/>
        </w:rPr>
        <w:t>Jovana Cvijića bb, Kragujevac, 34000,</w:t>
      </w:r>
      <w:r w:rsidR="00E03578" w:rsidRPr="00C70724">
        <w:rPr>
          <w:rStyle w:val="lrzxr"/>
          <w:i/>
        </w:rPr>
        <w:t xml:space="preserve"> </w:t>
      </w:r>
      <w:r w:rsidR="00DC2676" w:rsidRPr="002C5F68">
        <w:t xml:space="preserve">Serbia </w:t>
      </w:r>
      <w:r w:rsidR="006437ED" w:rsidRPr="002C5F68">
        <w:rPr>
          <w:lang w:val="en-US"/>
        </w:rPr>
        <w:t xml:space="preserve">and </w:t>
      </w:r>
      <w:r w:rsidRPr="002C5F68">
        <w:t xml:space="preserve">are referred to collectively, as “Parties” or individually as “Party.” </w:t>
      </w:r>
    </w:p>
    <w:p w:rsidR="000368BC" w:rsidRPr="002C5F68" w:rsidRDefault="00780154" w:rsidP="002C5F68">
      <w:pPr>
        <w:pStyle w:val="NormalWeb"/>
        <w:spacing w:line="276" w:lineRule="auto"/>
        <w:jc w:val="both"/>
        <w:rPr>
          <w:rFonts w:ascii="Times New Roman" w:hAnsi="Times New Roman"/>
          <w:sz w:val="24"/>
          <w:szCs w:val="24"/>
        </w:rPr>
      </w:pPr>
      <w:r w:rsidRPr="002C5F68">
        <w:rPr>
          <w:rFonts w:ascii="Times New Roman" w:hAnsi="Times New Roman"/>
          <w:b/>
          <w:bCs/>
          <w:sz w:val="24"/>
          <w:szCs w:val="24"/>
        </w:rPr>
        <w:t xml:space="preserve"> </w:t>
      </w:r>
    </w:p>
    <w:p w:rsidR="00780154" w:rsidRDefault="00780154" w:rsidP="002C5F68">
      <w:pPr>
        <w:widowControl w:val="0"/>
        <w:autoSpaceDE w:val="0"/>
        <w:autoSpaceDN w:val="0"/>
        <w:adjustRightInd w:val="0"/>
        <w:spacing w:line="276" w:lineRule="auto"/>
        <w:jc w:val="center"/>
        <w:rPr>
          <w:b/>
        </w:rPr>
      </w:pPr>
      <w:r w:rsidRPr="002C5F68">
        <w:rPr>
          <w:b/>
          <w:lang w:val="en-GB"/>
        </w:rPr>
        <w:t>Article 1</w:t>
      </w:r>
    </w:p>
    <w:p w:rsidR="000B1B4C" w:rsidRPr="000B1B4C" w:rsidRDefault="000B1B4C" w:rsidP="002C5F68">
      <w:pPr>
        <w:widowControl w:val="0"/>
        <w:autoSpaceDE w:val="0"/>
        <w:autoSpaceDN w:val="0"/>
        <w:adjustRightInd w:val="0"/>
        <w:spacing w:line="276" w:lineRule="auto"/>
        <w:jc w:val="center"/>
        <w:rPr>
          <w:b/>
        </w:rPr>
      </w:pPr>
    </w:p>
    <w:p w:rsidR="000368BC" w:rsidRPr="002C5F68" w:rsidRDefault="000368BC" w:rsidP="002C5F68">
      <w:pPr>
        <w:widowControl w:val="0"/>
        <w:autoSpaceDE w:val="0"/>
        <w:autoSpaceDN w:val="0"/>
        <w:adjustRightInd w:val="0"/>
        <w:spacing w:line="276" w:lineRule="auto"/>
        <w:jc w:val="both"/>
      </w:pPr>
      <w:r w:rsidRPr="002C5F68">
        <w:t xml:space="preserve">The purpose of this </w:t>
      </w:r>
      <w:r w:rsidR="00780154" w:rsidRPr="002C5F68">
        <w:t>Agreement</w:t>
      </w:r>
      <w:r w:rsidRPr="002C5F68">
        <w:t xml:space="preserve"> is to define the areas for increased collaboration, cooperation and interaction for further promotion of education, science and research in which the Parties desire to work together in the future for their mutual benefit to foster a collaborative and mutually beneficial framework between both Parties in related fields with a view to benefiting from each other’s initiatives and working procedures and to support collaboration among the academic staff and researchers associated with both Parties. </w:t>
      </w:r>
    </w:p>
    <w:p w:rsidR="000368BC" w:rsidRPr="002C5F68" w:rsidRDefault="000368BC" w:rsidP="002C5F68">
      <w:pPr>
        <w:widowControl w:val="0"/>
        <w:autoSpaceDE w:val="0"/>
        <w:autoSpaceDN w:val="0"/>
        <w:adjustRightInd w:val="0"/>
        <w:spacing w:line="276" w:lineRule="auto"/>
        <w:jc w:val="center"/>
        <w:rPr>
          <w:b/>
          <w:lang w:val="en-US"/>
        </w:rPr>
      </w:pPr>
    </w:p>
    <w:p w:rsidR="000368BC" w:rsidRPr="002C5F68" w:rsidRDefault="000368BC" w:rsidP="002C5F68">
      <w:pPr>
        <w:widowControl w:val="0"/>
        <w:autoSpaceDE w:val="0"/>
        <w:autoSpaceDN w:val="0"/>
        <w:adjustRightInd w:val="0"/>
        <w:spacing w:line="276" w:lineRule="auto"/>
        <w:jc w:val="center"/>
        <w:rPr>
          <w:b/>
          <w:lang w:val="en-US"/>
        </w:rPr>
      </w:pPr>
    </w:p>
    <w:p w:rsidR="002C3C7C" w:rsidRPr="002C5F68" w:rsidRDefault="00DC2676" w:rsidP="002C5F68">
      <w:pPr>
        <w:widowControl w:val="0"/>
        <w:autoSpaceDE w:val="0"/>
        <w:autoSpaceDN w:val="0"/>
        <w:adjustRightInd w:val="0"/>
        <w:spacing w:line="276" w:lineRule="auto"/>
        <w:jc w:val="center"/>
        <w:rPr>
          <w:b/>
          <w:lang w:val="en-US"/>
        </w:rPr>
      </w:pPr>
      <w:r w:rsidRPr="002C5F68">
        <w:rPr>
          <w:b/>
          <w:lang w:val="en-GB"/>
        </w:rPr>
        <w:t>Article 2</w:t>
      </w:r>
    </w:p>
    <w:p w:rsidR="00780154" w:rsidRPr="002C5F68" w:rsidRDefault="00780154" w:rsidP="002C5F68">
      <w:pPr>
        <w:pStyle w:val="NormalWeb"/>
        <w:spacing w:line="276" w:lineRule="auto"/>
        <w:jc w:val="both"/>
        <w:rPr>
          <w:rFonts w:ascii="Times New Roman" w:hAnsi="Times New Roman"/>
          <w:sz w:val="24"/>
          <w:szCs w:val="24"/>
        </w:rPr>
      </w:pPr>
      <w:r w:rsidRPr="002C5F68">
        <w:rPr>
          <w:rFonts w:ascii="Times New Roman" w:hAnsi="Times New Roman"/>
          <w:sz w:val="24"/>
          <w:szCs w:val="24"/>
        </w:rPr>
        <w:t xml:space="preserve">The Parties intend to: </w:t>
      </w:r>
    </w:p>
    <w:p w:rsidR="00C04C70" w:rsidRPr="00A541AC" w:rsidRDefault="00780154" w:rsidP="00A541AC">
      <w:pPr>
        <w:pStyle w:val="NormalWeb"/>
        <w:numPr>
          <w:ilvl w:val="0"/>
          <w:numId w:val="6"/>
        </w:numPr>
        <w:autoSpaceDE w:val="0"/>
        <w:autoSpaceDN w:val="0"/>
        <w:adjustRightInd w:val="0"/>
        <w:spacing w:line="276" w:lineRule="auto"/>
        <w:jc w:val="both"/>
        <w:rPr>
          <w:rFonts w:cs="Calibri"/>
          <w:sz w:val="24"/>
          <w:szCs w:val="24"/>
        </w:rPr>
      </w:pPr>
      <w:r w:rsidRPr="002C5F68">
        <w:rPr>
          <w:rFonts w:ascii="Times New Roman" w:hAnsi="Times New Roman"/>
          <w:sz w:val="24"/>
          <w:szCs w:val="24"/>
        </w:rPr>
        <w:t>Pursue collaboration on fundamental, academic research in respective academic fields.</w:t>
      </w:r>
      <w:r w:rsidR="00A541AC">
        <w:rPr>
          <w:rFonts w:ascii="Times New Roman" w:hAnsi="Times New Roman"/>
          <w:sz w:val="24"/>
          <w:szCs w:val="24"/>
        </w:rPr>
        <w:t xml:space="preserve"> </w:t>
      </w:r>
      <w:r w:rsidRPr="002C5F68">
        <w:rPr>
          <w:sz w:val="24"/>
          <w:szCs w:val="24"/>
        </w:rPr>
        <w:t>Co</w:t>
      </w:r>
      <w:r w:rsidR="007842F7" w:rsidRPr="007842F7">
        <w:rPr>
          <w:sz w:val="24"/>
          <w:szCs w:val="24"/>
        </w:rPr>
        <w:t>o</w:t>
      </w:r>
      <w:r w:rsidRPr="002C5F68">
        <w:rPr>
          <w:sz w:val="24"/>
          <w:szCs w:val="24"/>
        </w:rPr>
        <w:t>perate in the exchange of information relating to their activities in teaching and research in fields of mutual interest(s).</w:t>
      </w:r>
      <w:r w:rsidR="00C04C70" w:rsidRPr="002C5F68">
        <w:rPr>
          <w:sz w:val="24"/>
          <w:szCs w:val="24"/>
        </w:rPr>
        <w:t xml:space="preserve"> </w:t>
      </w:r>
    </w:p>
    <w:p w:rsidR="00A541AC" w:rsidRPr="00A541AC" w:rsidRDefault="00780154" w:rsidP="00A541AC">
      <w:pPr>
        <w:numPr>
          <w:ilvl w:val="0"/>
          <w:numId w:val="6"/>
        </w:numPr>
        <w:spacing w:before="100" w:beforeAutospacing="1" w:after="100" w:afterAutospacing="1" w:line="276" w:lineRule="auto"/>
        <w:jc w:val="both"/>
        <w:rPr>
          <w:rFonts w:cs="Calibri"/>
          <w:lang w:val="en-US"/>
        </w:rPr>
      </w:pPr>
      <w:r w:rsidRPr="002C5F68">
        <w:t>Promote appropriate joint research projects</w:t>
      </w:r>
      <w:r w:rsidR="002C5F68" w:rsidRPr="002C5F68">
        <w:t xml:space="preserve"> (e.g Erasmus+ Projects)</w:t>
      </w:r>
      <w:r w:rsidRPr="002C5F68">
        <w:t>, co-organize scientific conferences and seminars on mutually agreed topics, co-edit publication</w:t>
      </w:r>
      <w:r w:rsidR="00A541AC">
        <w:t>s in fields of mutual interest.</w:t>
      </w:r>
    </w:p>
    <w:p w:rsidR="000131E7" w:rsidRPr="002C5F68" w:rsidRDefault="00A541AC" w:rsidP="00A541AC">
      <w:pPr>
        <w:numPr>
          <w:ilvl w:val="0"/>
          <w:numId w:val="6"/>
        </w:numPr>
        <w:spacing w:before="100" w:beforeAutospacing="1" w:after="100" w:afterAutospacing="1" w:line="276" w:lineRule="auto"/>
        <w:jc w:val="both"/>
        <w:rPr>
          <w:rFonts w:cs="Calibri"/>
          <w:lang w:val="en-US"/>
        </w:rPr>
      </w:pPr>
      <w:r>
        <w:rPr>
          <w:lang w:val="en-GB"/>
        </w:rPr>
        <w:lastRenderedPageBreak/>
        <w:t>C</w:t>
      </w:r>
      <w:r w:rsidR="00780154" w:rsidRPr="002C5F68">
        <w:rPr>
          <w:lang w:val="en-GB"/>
        </w:rPr>
        <w:t>o-operate in the supervision of doctoral theses, according to the Internal regulation, valid at each University.</w:t>
      </w:r>
    </w:p>
    <w:p w:rsidR="0009549B" w:rsidRPr="002C5F68" w:rsidRDefault="002C5F68" w:rsidP="00A541AC">
      <w:pPr>
        <w:numPr>
          <w:ilvl w:val="0"/>
          <w:numId w:val="6"/>
        </w:numPr>
        <w:autoSpaceDE w:val="0"/>
        <w:autoSpaceDN w:val="0"/>
        <w:adjustRightInd w:val="0"/>
        <w:spacing w:line="276" w:lineRule="auto"/>
        <w:jc w:val="both"/>
        <w:rPr>
          <w:rFonts w:cs="Calibri"/>
          <w:lang w:val="en-US"/>
        </w:rPr>
      </w:pPr>
      <w:r w:rsidRPr="002C5F68">
        <w:rPr>
          <w:rFonts w:cs="Calibri"/>
          <w:color w:val="0C0C0C"/>
          <w:lang w:val="en-US"/>
        </w:rPr>
        <w:t>Undertake i</w:t>
      </w:r>
      <w:r w:rsidR="00DC2676" w:rsidRPr="002C5F68">
        <w:rPr>
          <w:rFonts w:cs="Calibri"/>
          <w:color w:val="0C0C0C"/>
          <w:lang w:val="en-US"/>
        </w:rPr>
        <w:t>nitiatives</w:t>
      </w:r>
      <w:r w:rsidR="000131E7" w:rsidRPr="002C5F68">
        <w:rPr>
          <w:rFonts w:cs="Calibri"/>
          <w:color w:val="0C0C0C"/>
          <w:lang w:val="en-US"/>
        </w:rPr>
        <w:t xml:space="preserve"> related to </w:t>
      </w:r>
      <w:r w:rsidR="00DC2676" w:rsidRPr="002C5F68">
        <w:rPr>
          <w:rFonts w:cs="Calibri"/>
          <w:color w:val="0C0C0C"/>
          <w:lang w:val="en-US"/>
        </w:rPr>
        <w:t>Bilingual/Multilingual education, innovative approaches to early language learning and teaching.</w:t>
      </w:r>
      <w:r w:rsidR="0009549B">
        <w:rPr>
          <w:rFonts w:cs="Calibri"/>
          <w:lang w:val="en-US"/>
        </w:rPr>
        <w:t xml:space="preserve"> </w:t>
      </w:r>
      <w:r w:rsidR="0009549B" w:rsidRPr="002C5F68">
        <w:t xml:space="preserve">Also actions related </w:t>
      </w:r>
      <w:r w:rsidR="0009549B" w:rsidRPr="002C5F68">
        <w:rPr>
          <w:rFonts w:cs="Calibri"/>
          <w:lang w:val="en-US"/>
        </w:rPr>
        <w:t>to the f</w:t>
      </w:r>
      <w:r w:rsidR="00A541AC">
        <w:rPr>
          <w:rFonts w:cs="Calibri"/>
          <w:lang w:val="en-US"/>
        </w:rPr>
        <w:t>ield of</w:t>
      </w:r>
      <w:r w:rsidR="0009549B" w:rsidRPr="002C5F68">
        <w:rPr>
          <w:rFonts w:cs="Calibri"/>
          <w:lang w:val="en-US"/>
        </w:rPr>
        <w:t xml:space="preserve"> intercultural dialogue will be carried out.</w:t>
      </w:r>
    </w:p>
    <w:p w:rsidR="0009549B" w:rsidRDefault="0009549B" w:rsidP="0009549B">
      <w:pPr>
        <w:autoSpaceDE w:val="0"/>
        <w:autoSpaceDN w:val="0"/>
        <w:adjustRightInd w:val="0"/>
        <w:spacing w:line="276" w:lineRule="auto"/>
        <w:jc w:val="both"/>
        <w:rPr>
          <w:rFonts w:cs="Calibri"/>
          <w:lang w:val="en-US"/>
        </w:rPr>
      </w:pPr>
    </w:p>
    <w:p w:rsidR="0009549B" w:rsidRPr="002823ED" w:rsidRDefault="0009549B" w:rsidP="00A541AC">
      <w:pPr>
        <w:numPr>
          <w:ilvl w:val="0"/>
          <w:numId w:val="6"/>
        </w:numPr>
        <w:autoSpaceDE w:val="0"/>
        <w:autoSpaceDN w:val="0"/>
        <w:adjustRightInd w:val="0"/>
        <w:spacing w:line="276" w:lineRule="auto"/>
        <w:jc w:val="both"/>
        <w:rPr>
          <w:rFonts w:cs="Calibri"/>
          <w:lang w:val="en-US"/>
        </w:rPr>
      </w:pPr>
      <w:r w:rsidRPr="002823ED">
        <w:rPr>
          <w:rFonts w:cs="Calibri"/>
          <w:lang w:val="en-US"/>
        </w:rPr>
        <w:t xml:space="preserve">Short -and long-term visits of students and academic staff under specific agreements or projects that parties will undertake. </w:t>
      </w:r>
    </w:p>
    <w:p w:rsidR="000131E7" w:rsidRPr="002C5F68" w:rsidRDefault="000131E7" w:rsidP="002C5F68">
      <w:pPr>
        <w:autoSpaceDE w:val="0"/>
        <w:autoSpaceDN w:val="0"/>
        <w:adjustRightInd w:val="0"/>
        <w:spacing w:before="100" w:beforeAutospacing="1" w:after="100" w:afterAutospacing="1" w:line="276" w:lineRule="auto"/>
        <w:jc w:val="both"/>
        <w:rPr>
          <w:rFonts w:cs="Calibri"/>
          <w:lang w:val="en-US"/>
        </w:rPr>
      </w:pPr>
    </w:p>
    <w:p w:rsidR="00A541AC" w:rsidRPr="002C5F68" w:rsidRDefault="00A541AC" w:rsidP="00A541AC">
      <w:pPr>
        <w:widowControl w:val="0"/>
        <w:autoSpaceDE w:val="0"/>
        <w:autoSpaceDN w:val="0"/>
        <w:adjustRightInd w:val="0"/>
        <w:spacing w:line="276" w:lineRule="auto"/>
        <w:jc w:val="center"/>
        <w:rPr>
          <w:lang w:val="sr-Cyrl-CS"/>
        </w:rPr>
      </w:pPr>
      <w:r w:rsidRPr="002C5F68">
        <w:rPr>
          <w:b/>
          <w:lang w:val="en-GB"/>
        </w:rPr>
        <w:t xml:space="preserve">Article </w:t>
      </w:r>
      <w:r>
        <w:rPr>
          <w:b/>
          <w:lang w:val="en-GB"/>
        </w:rPr>
        <w:t>3</w:t>
      </w:r>
    </w:p>
    <w:p w:rsidR="000131E7" w:rsidRDefault="00A541AC" w:rsidP="00A541AC">
      <w:pPr>
        <w:spacing w:before="100" w:beforeAutospacing="1" w:after="100" w:afterAutospacing="1" w:line="276" w:lineRule="auto"/>
        <w:jc w:val="both"/>
      </w:pPr>
      <w:r w:rsidRPr="002C5F68">
        <w:t xml:space="preserve">Any collaboration results obtained during a visit will be set forth in a report that will be accessible to both Parties. Both Parties may freely use any collaboration results for publication or other research purposes. Any such use by either Party must make explicit reference to the report as well as to both Parties involved in this </w:t>
      </w:r>
      <w:r>
        <w:t>Agreement</w:t>
      </w:r>
      <w:r w:rsidRPr="002C5F68">
        <w:t>.</w:t>
      </w:r>
    </w:p>
    <w:p w:rsidR="00A541AC" w:rsidRPr="002C5F68" w:rsidRDefault="00A541AC" w:rsidP="00A541AC">
      <w:pPr>
        <w:spacing w:before="100" w:beforeAutospacing="1" w:after="100" w:afterAutospacing="1" w:line="276" w:lineRule="auto"/>
        <w:jc w:val="both"/>
      </w:pPr>
    </w:p>
    <w:p w:rsidR="000131E7" w:rsidRPr="002C5F68" w:rsidRDefault="00DC2676" w:rsidP="002C5F68">
      <w:pPr>
        <w:widowControl w:val="0"/>
        <w:autoSpaceDE w:val="0"/>
        <w:autoSpaceDN w:val="0"/>
        <w:adjustRightInd w:val="0"/>
        <w:spacing w:line="276" w:lineRule="auto"/>
        <w:jc w:val="center"/>
        <w:rPr>
          <w:b/>
          <w:lang w:val="en-GB"/>
        </w:rPr>
      </w:pPr>
      <w:r w:rsidRPr="002C5F68">
        <w:rPr>
          <w:b/>
          <w:lang w:val="en-GB"/>
        </w:rPr>
        <w:t xml:space="preserve">Article </w:t>
      </w:r>
      <w:r w:rsidR="00A541AC">
        <w:rPr>
          <w:b/>
          <w:lang w:val="en-GB"/>
        </w:rPr>
        <w:t>4</w:t>
      </w:r>
    </w:p>
    <w:p w:rsidR="000131E7" w:rsidRPr="002C5F68" w:rsidRDefault="000131E7" w:rsidP="0009549B">
      <w:pPr>
        <w:widowControl w:val="0"/>
        <w:autoSpaceDE w:val="0"/>
        <w:autoSpaceDN w:val="0"/>
        <w:adjustRightInd w:val="0"/>
        <w:spacing w:line="276" w:lineRule="auto"/>
        <w:jc w:val="both"/>
        <w:rPr>
          <w:lang w:val="en-GB"/>
        </w:rPr>
      </w:pPr>
      <w:r w:rsidRPr="002C5F68">
        <w:t>Members of the Universities shall, on the basis of this Agreement, define the type, scope and principles of realization of this Agreement in an Annex to this Agreement.</w:t>
      </w:r>
    </w:p>
    <w:p w:rsidR="000131E7" w:rsidRPr="002C5F68" w:rsidRDefault="000131E7" w:rsidP="002C5F68">
      <w:pPr>
        <w:spacing w:before="100" w:beforeAutospacing="1" w:after="100" w:afterAutospacing="1" w:line="276" w:lineRule="auto"/>
        <w:jc w:val="both"/>
        <w:rPr>
          <w:lang w:val="en-GB"/>
        </w:rPr>
      </w:pPr>
    </w:p>
    <w:p w:rsidR="002C3C7C" w:rsidRPr="002C5F68" w:rsidRDefault="00DC2676" w:rsidP="002C5F68">
      <w:pPr>
        <w:widowControl w:val="0"/>
        <w:autoSpaceDE w:val="0"/>
        <w:autoSpaceDN w:val="0"/>
        <w:adjustRightInd w:val="0"/>
        <w:spacing w:line="276" w:lineRule="auto"/>
        <w:jc w:val="center"/>
        <w:rPr>
          <w:b/>
          <w:lang w:val="en-GB"/>
        </w:rPr>
      </w:pPr>
      <w:r w:rsidRPr="002C5F68">
        <w:rPr>
          <w:b/>
          <w:lang w:val="en-GB"/>
        </w:rPr>
        <w:t xml:space="preserve">Article </w:t>
      </w:r>
      <w:r w:rsidR="00A541AC">
        <w:rPr>
          <w:b/>
          <w:lang w:val="en-GB"/>
        </w:rPr>
        <w:t>5</w:t>
      </w:r>
    </w:p>
    <w:p w:rsidR="002C3C7C" w:rsidRPr="002C5F68" w:rsidRDefault="002C3C7C" w:rsidP="0009549B">
      <w:pPr>
        <w:widowControl w:val="0"/>
        <w:autoSpaceDE w:val="0"/>
        <w:autoSpaceDN w:val="0"/>
        <w:adjustRightInd w:val="0"/>
        <w:spacing w:line="276" w:lineRule="auto"/>
        <w:jc w:val="both"/>
        <w:rPr>
          <w:lang w:val="en-GB"/>
        </w:rPr>
      </w:pPr>
      <w:r w:rsidRPr="002C5F68">
        <w:rPr>
          <w:lang w:val="en-GB"/>
        </w:rPr>
        <w:t xml:space="preserve">All commitments, obligations and expenditures related to projects approved under this agreement shall be administered in accordance with each </w:t>
      </w:r>
      <w:r w:rsidR="007B68F4" w:rsidRPr="002C5F68">
        <w:rPr>
          <w:lang w:val="en-GB"/>
        </w:rPr>
        <w:t>university</w:t>
      </w:r>
      <w:r w:rsidRPr="002C5F68">
        <w:rPr>
          <w:lang w:val="en-GB"/>
        </w:rPr>
        <w:t>'s normal practices and policies and the specific terms and conditions of the funding agencies.</w:t>
      </w:r>
    </w:p>
    <w:p w:rsidR="008221A8" w:rsidRPr="002C5F68" w:rsidRDefault="008221A8" w:rsidP="002C5F68">
      <w:pPr>
        <w:widowControl w:val="0"/>
        <w:autoSpaceDE w:val="0"/>
        <w:autoSpaceDN w:val="0"/>
        <w:adjustRightInd w:val="0"/>
        <w:spacing w:line="276" w:lineRule="auto"/>
        <w:ind w:firstLine="720"/>
        <w:jc w:val="both"/>
        <w:rPr>
          <w:lang w:val="en-GB"/>
        </w:rPr>
      </w:pPr>
    </w:p>
    <w:p w:rsidR="008221A8" w:rsidRPr="002C5F68" w:rsidRDefault="008221A8" w:rsidP="002C5F68">
      <w:pPr>
        <w:widowControl w:val="0"/>
        <w:autoSpaceDE w:val="0"/>
        <w:autoSpaceDN w:val="0"/>
        <w:adjustRightInd w:val="0"/>
        <w:spacing w:line="276" w:lineRule="auto"/>
        <w:ind w:firstLine="720"/>
        <w:jc w:val="both"/>
        <w:rPr>
          <w:lang w:val="en-GB"/>
        </w:rPr>
      </w:pPr>
    </w:p>
    <w:p w:rsidR="00164EA2" w:rsidRPr="002C5F68" w:rsidRDefault="002C3C7C" w:rsidP="00A541AC">
      <w:pPr>
        <w:pStyle w:val="NormalWeb"/>
        <w:spacing w:line="276" w:lineRule="auto"/>
        <w:jc w:val="center"/>
        <w:rPr>
          <w:sz w:val="24"/>
          <w:szCs w:val="24"/>
          <w:lang w:val="sr-Cyrl-CS"/>
        </w:rPr>
      </w:pPr>
      <w:r w:rsidRPr="002C5F68">
        <w:rPr>
          <w:b/>
          <w:sz w:val="24"/>
          <w:szCs w:val="24"/>
          <w:lang w:val="en-GB"/>
        </w:rPr>
        <w:t xml:space="preserve">Article </w:t>
      </w:r>
      <w:r w:rsidR="0056352D">
        <w:rPr>
          <w:b/>
          <w:lang w:val="en-GB"/>
        </w:rPr>
        <w:t>6</w:t>
      </w:r>
    </w:p>
    <w:p w:rsidR="009F2B0E" w:rsidRPr="002C5F68" w:rsidRDefault="009F2B0E" w:rsidP="002C5F68">
      <w:pPr>
        <w:widowControl w:val="0"/>
        <w:autoSpaceDE w:val="0"/>
        <w:autoSpaceDN w:val="0"/>
        <w:adjustRightInd w:val="0"/>
        <w:spacing w:line="276" w:lineRule="auto"/>
        <w:ind w:firstLine="720"/>
        <w:jc w:val="both"/>
        <w:rPr>
          <w:lang w:val="en-GB"/>
        </w:rPr>
      </w:pPr>
      <w:r w:rsidRPr="002C5F68">
        <w:rPr>
          <w:lang w:val="en-GB"/>
        </w:rPr>
        <w:t>By signing this Agreement the</w:t>
      </w:r>
      <w:r w:rsidR="00F86BBF" w:rsidRPr="002C5F68">
        <w:t xml:space="preserve"> </w:t>
      </w:r>
      <w:r w:rsidRPr="002C5F68">
        <w:rPr>
          <w:lang w:val="en-GB"/>
        </w:rPr>
        <w:t xml:space="preserve">Universities assume no financial </w:t>
      </w:r>
      <w:r w:rsidR="004339D7" w:rsidRPr="002C5F68">
        <w:rPr>
          <w:lang w:val="en-GB"/>
        </w:rPr>
        <w:t>responsibility</w:t>
      </w:r>
      <w:r w:rsidR="00476342" w:rsidRPr="002C5F68">
        <w:rPr>
          <w:lang w:val="en-GB"/>
        </w:rPr>
        <w:t>.</w:t>
      </w:r>
    </w:p>
    <w:p w:rsidR="009F2B0E" w:rsidRPr="002C5F68" w:rsidRDefault="009F2B0E" w:rsidP="002C5F68">
      <w:pPr>
        <w:widowControl w:val="0"/>
        <w:autoSpaceDE w:val="0"/>
        <w:autoSpaceDN w:val="0"/>
        <w:adjustRightInd w:val="0"/>
        <w:spacing w:line="276" w:lineRule="auto"/>
        <w:jc w:val="both"/>
        <w:rPr>
          <w:lang w:val="en-GB"/>
        </w:rPr>
      </w:pPr>
    </w:p>
    <w:p w:rsidR="002C3C7C" w:rsidRPr="002C5F68" w:rsidRDefault="00164EA2" w:rsidP="002C5F68">
      <w:pPr>
        <w:widowControl w:val="0"/>
        <w:autoSpaceDE w:val="0"/>
        <w:autoSpaceDN w:val="0"/>
        <w:adjustRightInd w:val="0"/>
        <w:spacing w:line="276" w:lineRule="auto"/>
        <w:jc w:val="center"/>
        <w:rPr>
          <w:b/>
          <w:lang w:val="sr-Cyrl-CS"/>
        </w:rPr>
      </w:pPr>
      <w:r w:rsidRPr="002C5F68">
        <w:rPr>
          <w:b/>
          <w:lang w:val="en-GB"/>
        </w:rPr>
        <w:t>Article</w:t>
      </w:r>
      <w:r w:rsidR="00DC2676" w:rsidRPr="002C5F68">
        <w:rPr>
          <w:b/>
          <w:lang w:val="sr-Cyrl-CS"/>
        </w:rPr>
        <w:t xml:space="preserve"> </w:t>
      </w:r>
      <w:r w:rsidR="0056352D">
        <w:rPr>
          <w:b/>
          <w:lang w:val="en-US"/>
        </w:rPr>
        <w:t>7</w:t>
      </w:r>
      <w:r w:rsidRPr="002C5F68">
        <w:rPr>
          <w:b/>
          <w:lang w:val="sr-Cyrl-CS"/>
        </w:rPr>
        <w:t xml:space="preserve"> </w:t>
      </w:r>
    </w:p>
    <w:p w:rsidR="00164EA2" w:rsidRPr="002C5F68" w:rsidRDefault="00164EA2" w:rsidP="002C5F68">
      <w:pPr>
        <w:widowControl w:val="0"/>
        <w:autoSpaceDE w:val="0"/>
        <w:autoSpaceDN w:val="0"/>
        <w:adjustRightInd w:val="0"/>
        <w:spacing w:line="276" w:lineRule="auto"/>
        <w:jc w:val="both"/>
        <w:rPr>
          <w:lang w:val="sr-Cyrl-CS"/>
        </w:rPr>
      </w:pPr>
    </w:p>
    <w:p w:rsidR="002C3C7C" w:rsidRPr="002C5F68" w:rsidRDefault="002C3C7C" w:rsidP="00A541AC">
      <w:pPr>
        <w:widowControl w:val="0"/>
        <w:autoSpaceDE w:val="0"/>
        <w:autoSpaceDN w:val="0"/>
        <w:adjustRightInd w:val="0"/>
        <w:spacing w:line="276" w:lineRule="auto"/>
        <w:jc w:val="both"/>
        <w:rPr>
          <w:lang w:val="en-GB"/>
        </w:rPr>
      </w:pPr>
      <w:r w:rsidRPr="002C5F68">
        <w:rPr>
          <w:lang w:val="en-GB"/>
        </w:rPr>
        <w:t>Possible amendments and additions to this agreement shall be considered in writing and annexed to this agreement</w:t>
      </w:r>
      <w:r w:rsidRPr="002C5F68">
        <w:t>.</w:t>
      </w:r>
    </w:p>
    <w:p w:rsidR="002C3C7C" w:rsidRPr="002C5F68" w:rsidRDefault="002C3C7C" w:rsidP="002C5F68">
      <w:pPr>
        <w:widowControl w:val="0"/>
        <w:autoSpaceDE w:val="0"/>
        <w:autoSpaceDN w:val="0"/>
        <w:adjustRightInd w:val="0"/>
        <w:spacing w:line="276" w:lineRule="auto"/>
        <w:jc w:val="both"/>
        <w:rPr>
          <w:lang w:val="en-GB"/>
        </w:rPr>
      </w:pPr>
    </w:p>
    <w:p w:rsidR="002C3C7C" w:rsidRPr="002C5F68" w:rsidRDefault="00DC2676" w:rsidP="002C5F68">
      <w:pPr>
        <w:widowControl w:val="0"/>
        <w:autoSpaceDE w:val="0"/>
        <w:autoSpaceDN w:val="0"/>
        <w:adjustRightInd w:val="0"/>
        <w:spacing w:line="276" w:lineRule="auto"/>
        <w:jc w:val="both"/>
        <w:rPr>
          <w:lang w:val="en-GB"/>
        </w:rPr>
      </w:pPr>
      <w:r w:rsidRPr="002C5F68">
        <w:rPr>
          <w:b/>
          <w:lang w:val="en-GB"/>
        </w:rPr>
        <w:t xml:space="preserve"> </w:t>
      </w:r>
    </w:p>
    <w:p w:rsidR="002C3C7C" w:rsidRPr="00A541AC" w:rsidRDefault="0025476C" w:rsidP="002C5F68">
      <w:pPr>
        <w:widowControl w:val="0"/>
        <w:autoSpaceDE w:val="0"/>
        <w:autoSpaceDN w:val="0"/>
        <w:adjustRightInd w:val="0"/>
        <w:spacing w:line="276" w:lineRule="auto"/>
        <w:jc w:val="center"/>
        <w:rPr>
          <w:b/>
          <w:lang w:val="en-US"/>
        </w:rPr>
      </w:pPr>
      <w:r w:rsidRPr="002C5F68">
        <w:rPr>
          <w:b/>
          <w:lang w:val="en-GB"/>
        </w:rPr>
        <w:t xml:space="preserve">Article </w:t>
      </w:r>
      <w:r w:rsidR="0056352D">
        <w:rPr>
          <w:b/>
          <w:lang w:val="en-US"/>
        </w:rPr>
        <w:t>8</w:t>
      </w:r>
    </w:p>
    <w:p w:rsidR="002C3C7C" w:rsidRPr="002C5F68" w:rsidRDefault="002C3C7C" w:rsidP="002C5F68">
      <w:pPr>
        <w:widowControl w:val="0"/>
        <w:autoSpaceDE w:val="0"/>
        <w:autoSpaceDN w:val="0"/>
        <w:adjustRightInd w:val="0"/>
        <w:spacing w:line="276" w:lineRule="auto"/>
        <w:jc w:val="center"/>
        <w:rPr>
          <w:lang w:val="en-GB"/>
        </w:rPr>
      </w:pPr>
    </w:p>
    <w:p w:rsidR="004D5446" w:rsidRPr="004D5446" w:rsidRDefault="004D5446" w:rsidP="00EF46F3">
      <w:pPr>
        <w:autoSpaceDE w:val="0"/>
        <w:autoSpaceDN w:val="0"/>
        <w:adjustRightInd w:val="0"/>
        <w:spacing w:line="276" w:lineRule="auto"/>
        <w:jc w:val="both"/>
        <w:rPr>
          <w:color w:val="090909"/>
        </w:rPr>
      </w:pPr>
      <w:r w:rsidRPr="004D5446">
        <w:lastRenderedPageBreak/>
        <w:t>The present agreement will become effective from the date the contract is signed by the representatives of the two parties.</w:t>
      </w:r>
    </w:p>
    <w:p w:rsidR="004D5446" w:rsidRPr="004D5446" w:rsidRDefault="004D5446" w:rsidP="00EF46F3">
      <w:pPr>
        <w:pStyle w:val="NormalWeb"/>
        <w:spacing w:line="276" w:lineRule="auto"/>
        <w:jc w:val="both"/>
        <w:rPr>
          <w:rFonts w:ascii="Times New Roman" w:hAnsi="Times New Roman"/>
          <w:sz w:val="24"/>
          <w:szCs w:val="24"/>
        </w:rPr>
      </w:pPr>
      <w:r w:rsidRPr="004D5446">
        <w:rPr>
          <w:rFonts w:ascii="Times New Roman" w:hAnsi="Times New Roman"/>
          <w:sz w:val="24"/>
          <w:szCs w:val="24"/>
        </w:rPr>
        <w:t xml:space="preserve">Upon approval by each institution, this agreement shall remain in effect for a period of </w:t>
      </w:r>
      <w:r>
        <w:rPr>
          <w:rFonts w:ascii="Times New Roman" w:hAnsi="Times New Roman"/>
          <w:sz w:val="24"/>
          <w:szCs w:val="24"/>
        </w:rPr>
        <w:t>3</w:t>
      </w:r>
      <w:r w:rsidRPr="004D5446">
        <w:rPr>
          <w:rFonts w:ascii="Times New Roman" w:hAnsi="Times New Roman"/>
          <w:sz w:val="24"/>
          <w:szCs w:val="24"/>
        </w:rPr>
        <w:t xml:space="preserve"> years.</w:t>
      </w:r>
    </w:p>
    <w:p w:rsidR="00DC33DC" w:rsidRDefault="00DC33DC" w:rsidP="002C5F68">
      <w:pPr>
        <w:widowControl w:val="0"/>
        <w:autoSpaceDE w:val="0"/>
        <w:autoSpaceDN w:val="0"/>
        <w:adjustRightInd w:val="0"/>
        <w:spacing w:line="276" w:lineRule="auto"/>
        <w:ind w:firstLine="720"/>
        <w:jc w:val="both"/>
        <w:rPr>
          <w:lang w:val="en-US"/>
        </w:rPr>
      </w:pPr>
    </w:p>
    <w:p w:rsidR="00EF46F3" w:rsidRDefault="00EF46F3" w:rsidP="002C5F68">
      <w:pPr>
        <w:widowControl w:val="0"/>
        <w:autoSpaceDE w:val="0"/>
        <w:autoSpaceDN w:val="0"/>
        <w:adjustRightInd w:val="0"/>
        <w:spacing w:line="276" w:lineRule="auto"/>
        <w:ind w:firstLine="720"/>
        <w:jc w:val="both"/>
        <w:rPr>
          <w:lang w:val="en-US"/>
        </w:rPr>
      </w:pPr>
    </w:p>
    <w:p w:rsidR="00EF46F3" w:rsidRPr="004D5446" w:rsidRDefault="00EF46F3" w:rsidP="002C5F68">
      <w:pPr>
        <w:widowControl w:val="0"/>
        <w:autoSpaceDE w:val="0"/>
        <w:autoSpaceDN w:val="0"/>
        <w:adjustRightInd w:val="0"/>
        <w:spacing w:line="276" w:lineRule="auto"/>
        <w:ind w:firstLine="720"/>
        <w:jc w:val="both"/>
        <w:rPr>
          <w:lang w:val="en-US"/>
        </w:rPr>
      </w:pPr>
    </w:p>
    <w:p w:rsidR="00593CA8" w:rsidRPr="002C5F68" w:rsidRDefault="00DC33DC" w:rsidP="004D5446">
      <w:pPr>
        <w:widowControl w:val="0"/>
        <w:autoSpaceDE w:val="0"/>
        <w:autoSpaceDN w:val="0"/>
        <w:adjustRightInd w:val="0"/>
        <w:spacing w:line="276" w:lineRule="auto"/>
        <w:jc w:val="both"/>
        <w:rPr>
          <w:lang w:val="en-GB"/>
        </w:rPr>
      </w:pPr>
      <w:r w:rsidRPr="002C5F68">
        <w:rPr>
          <w:lang w:val="en-US"/>
        </w:rPr>
        <w:t xml:space="preserve">After the termination date, this Agreement </w:t>
      </w:r>
      <w:r w:rsidR="00BF3964" w:rsidRPr="002C5F68">
        <w:rPr>
          <w:lang w:val="en-GB"/>
        </w:rPr>
        <w:t>may be extended by mutual agreement in writing.</w:t>
      </w:r>
      <w:r w:rsidR="003A0B30" w:rsidRPr="002C5F68">
        <w:rPr>
          <w:lang w:val="en-GB"/>
        </w:rPr>
        <w:t xml:space="preserve"> </w:t>
      </w:r>
    </w:p>
    <w:p w:rsidR="00BF3964" w:rsidRPr="002C5F68" w:rsidRDefault="00BF3964" w:rsidP="002C5F68">
      <w:pPr>
        <w:widowControl w:val="0"/>
        <w:autoSpaceDE w:val="0"/>
        <w:autoSpaceDN w:val="0"/>
        <w:adjustRightInd w:val="0"/>
        <w:spacing w:line="276" w:lineRule="auto"/>
        <w:ind w:firstLine="720"/>
        <w:jc w:val="both"/>
        <w:rPr>
          <w:lang w:val="en-GB"/>
        </w:rPr>
      </w:pPr>
    </w:p>
    <w:p w:rsidR="002C3C7C" w:rsidRPr="002C5F68" w:rsidRDefault="002C3C7C" w:rsidP="004D5446">
      <w:pPr>
        <w:widowControl w:val="0"/>
        <w:autoSpaceDE w:val="0"/>
        <w:autoSpaceDN w:val="0"/>
        <w:adjustRightInd w:val="0"/>
        <w:spacing w:line="276" w:lineRule="auto"/>
        <w:jc w:val="both"/>
        <w:rPr>
          <w:lang w:val="en-GB"/>
        </w:rPr>
      </w:pPr>
      <w:r w:rsidRPr="002C5F68">
        <w:rPr>
          <w:lang w:val="en-GB"/>
        </w:rPr>
        <w:t xml:space="preserve">This agreement may be terminated by either </w:t>
      </w:r>
      <w:r w:rsidR="00F86BBF" w:rsidRPr="002C5F68">
        <w:rPr>
          <w:lang w:val="en-GB"/>
        </w:rPr>
        <w:t>university</w:t>
      </w:r>
      <w:r w:rsidRPr="002C5F68">
        <w:rPr>
          <w:lang w:val="en-GB"/>
        </w:rPr>
        <w:t xml:space="preserve"> giving six (6) months written notice to the partner institution.</w:t>
      </w:r>
    </w:p>
    <w:p w:rsidR="002C3C7C" w:rsidRPr="002C5F68" w:rsidRDefault="002C3C7C" w:rsidP="002C5F68">
      <w:pPr>
        <w:widowControl w:val="0"/>
        <w:autoSpaceDE w:val="0"/>
        <w:autoSpaceDN w:val="0"/>
        <w:adjustRightInd w:val="0"/>
        <w:spacing w:line="276" w:lineRule="auto"/>
        <w:jc w:val="both"/>
        <w:rPr>
          <w:lang w:val="en-GB"/>
        </w:rPr>
      </w:pPr>
    </w:p>
    <w:p w:rsidR="002C3C7C" w:rsidRPr="002C5F68" w:rsidRDefault="004D5446" w:rsidP="002C5F68">
      <w:pPr>
        <w:widowControl w:val="0"/>
        <w:autoSpaceDE w:val="0"/>
        <w:autoSpaceDN w:val="0"/>
        <w:adjustRightInd w:val="0"/>
        <w:spacing w:line="276" w:lineRule="auto"/>
        <w:ind w:firstLine="720"/>
        <w:jc w:val="both"/>
        <w:rPr>
          <w:lang w:val="en-GB"/>
        </w:rPr>
      </w:pPr>
      <w:r>
        <w:rPr>
          <w:b/>
          <w:lang w:val="en-GB"/>
        </w:rPr>
        <w:t xml:space="preserve"> </w:t>
      </w:r>
    </w:p>
    <w:p w:rsidR="002C3C7C" w:rsidRPr="002C5F68" w:rsidRDefault="002C3C7C" w:rsidP="002C5F68">
      <w:pPr>
        <w:widowControl w:val="0"/>
        <w:autoSpaceDE w:val="0"/>
        <w:autoSpaceDN w:val="0"/>
        <w:adjustRightInd w:val="0"/>
        <w:spacing w:line="276" w:lineRule="auto"/>
        <w:jc w:val="both"/>
        <w:rPr>
          <w:lang w:val="en-GB"/>
        </w:rPr>
      </w:pPr>
    </w:p>
    <w:p w:rsidR="00C72C24" w:rsidRPr="002C5F68" w:rsidRDefault="00C72C24" w:rsidP="002C5F68">
      <w:pPr>
        <w:spacing w:line="276" w:lineRule="auto"/>
        <w:jc w:val="center"/>
      </w:pPr>
      <w:r w:rsidRPr="002C5F68">
        <w:t>This agreement is to be drawn up and signed in two copies in English.</w:t>
      </w:r>
    </w:p>
    <w:p w:rsidR="00C72C24" w:rsidRPr="002C5F68" w:rsidRDefault="00C72C24" w:rsidP="002C5F68">
      <w:pPr>
        <w:pStyle w:val="NormalWeb"/>
        <w:spacing w:line="276" w:lineRule="auto"/>
        <w:jc w:val="center"/>
        <w:rPr>
          <w:rFonts w:ascii="Times New Roman" w:hAnsi="Times New Roman"/>
          <w:b/>
          <w:bCs/>
          <w:sz w:val="24"/>
          <w:szCs w:val="24"/>
          <w:lang w:val="el-GR"/>
        </w:rPr>
      </w:pPr>
      <w:r w:rsidRPr="002C5F68">
        <w:rPr>
          <w:rFonts w:ascii="Times New Roman" w:hAnsi="Times New Roman"/>
          <w:b/>
          <w:bCs/>
          <w:sz w:val="24"/>
          <w:szCs w:val="24"/>
        </w:rPr>
        <w:t>The Parties to this Agreement of Cooperation hereby confirm their agreement to its terms by the following signatures:</w:t>
      </w:r>
    </w:p>
    <w:p w:rsidR="00C72C24" w:rsidRPr="002C5F68" w:rsidRDefault="00C72C24" w:rsidP="002C5F68">
      <w:pPr>
        <w:spacing w:line="276" w:lineRule="auto"/>
        <w:jc w:val="center"/>
        <w:rPr>
          <w:rFonts w:eastAsia="MS Mincho"/>
          <w:lang w:val="el-GR" w:eastAsia="en-US"/>
        </w:rPr>
      </w:pPr>
    </w:p>
    <w:p w:rsidR="00C72C24" w:rsidRPr="002C5F68" w:rsidRDefault="00C72C24" w:rsidP="002C5F68">
      <w:pPr>
        <w:spacing w:line="276" w:lineRule="auto"/>
        <w:jc w:val="center"/>
      </w:pPr>
      <w:r w:rsidRPr="002C5F68">
        <w:t>The University of</w:t>
      </w:r>
      <w:r w:rsidRPr="002C5F68">
        <w:rPr>
          <w:lang w:val="en-US"/>
        </w:rPr>
        <w:t xml:space="preserve"> Kragujevac</w:t>
      </w:r>
      <w:r w:rsidRPr="002C5F68">
        <w:t xml:space="preserve">        </w:t>
      </w:r>
      <w:r w:rsidR="004D5446">
        <w:t xml:space="preserve">                   </w:t>
      </w:r>
      <w:r w:rsidRPr="002C5F68">
        <w:t xml:space="preserve"> The University of Western Macedonia</w:t>
      </w:r>
    </w:p>
    <w:p w:rsidR="00CB79F9" w:rsidRPr="002C5F68" w:rsidRDefault="00CB79F9" w:rsidP="002C5F68">
      <w:pPr>
        <w:widowControl w:val="0"/>
        <w:autoSpaceDE w:val="0"/>
        <w:autoSpaceDN w:val="0"/>
        <w:adjustRightInd w:val="0"/>
        <w:spacing w:line="276" w:lineRule="auto"/>
        <w:jc w:val="both"/>
        <w:rPr>
          <w:lang w:val="en-GB"/>
        </w:rPr>
      </w:pPr>
    </w:p>
    <w:p w:rsidR="00CE652D" w:rsidRPr="002C5F68" w:rsidRDefault="00CE652D" w:rsidP="002C5F68">
      <w:pPr>
        <w:widowControl w:val="0"/>
        <w:autoSpaceDE w:val="0"/>
        <w:autoSpaceDN w:val="0"/>
        <w:adjustRightInd w:val="0"/>
        <w:spacing w:line="276" w:lineRule="auto"/>
        <w:jc w:val="both"/>
        <w:rPr>
          <w:lang w:val="en-GB"/>
        </w:rPr>
      </w:pPr>
    </w:p>
    <w:p w:rsidR="00CE652D" w:rsidRPr="002C5F68" w:rsidRDefault="00CE652D" w:rsidP="002C5F68">
      <w:pPr>
        <w:widowControl w:val="0"/>
        <w:autoSpaceDE w:val="0"/>
        <w:autoSpaceDN w:val="0"/>
        <w:adjustRightInd w:val="0"/>
        <w:spacing w:line="276" w:lineRule="auto"/>
        <w:jc w:val="both"/>
        <w:rPr>
          <w:lang w:val="en-GB"/>
        </w:rPr>
      </w:pPr>
    </w:p>
    <w:tbl>
      <w:tblPr>
        <w:tblW w:w="0" w:type="auto"/>
        <w:tblLook w:val="04A0" w:firstRow="1" w:lastRow="0" w:firstColumn="1" w:lastColumn="0" w:noHBand="0" w:noVBand="1"/>
      </w:tblPr>
      <w:tblGrid>
        <w:gridCol w:w="4869"/>
        <w:gridCol w:w="4870"/>
      </w:tblGrid>
      <w:tr w:rsidR="00CE652D" w:rsidRPr="002C5F68" w:rsidTr="007001A1">
        <w:tc>
          <w:tcPr>
            <w:tcW w:w="4869" w:type="dxa"/>
            <w:shd w:val="clear" w:color="auto" w:fill="auto"/>
          </w:tcPr>
          <w:p w:rsidR="00CE652D" w:rsidRPr="002C5F68" w:rsidRDefault="00CE652D" w:rsidP="002C5F68">
            <w:pPr>
              <w:widowControl w:val="0"/>
              <w:autoSpaceDE w:val="0"/>
              <w:autoSpaceDN w:val="0"/>
              <w:adjustRightInd w:val="0"/>
              <w:spacing w:line="276" w:lineRule="auto"/>
              <w:jc w:val="both"/>
              <w:rPr>
                <w:lang w:val="en-GB"/>
              </w:rPr>
            </w:pPr>
          </w:p>
          <w:p w:rsidR="00CE652D" w:rsidRPr="002C5F68" w:rsidRDefault="00CE652D" w:rsidP="002C5F68">
            <w:pPr>
              <w:widowControl w:val="0"/>
              <w:autoSpaceDE w:val="0"/>
              <w:autoSpaceDN w:val="0"/>
              <w:adjustRightInd w:val="0"/>
              <w:spacing w:line="276" w:lineRule="auto"/>
              <w:jc w:val="both"/>
              <w:rPr>
                <w:lang w:val="en-GB"/>
              </w:rPr>
            </w:pPr>
          </w:p>
          <w:p w:rsidR="00CE652D" w:rsidRPr="002C5F68" w:rsidRDefault="00CE652D" w:rsidP="002C5F68">
            <w:pPr>
              <w:widowControl w:val="0"/>
              <w:autoSpaceDE w:val="0"/>
              <w:autoSpaceDN w:val="0"/>
              <w:adjustRightInd w:val="0"/>
              <w:spacing w:line="276" w:lineRule="auto"/>
              <w:jc w:val="both"/>
              <w:rPr>
                <w:lang w:val="en-GB"/>
              </w:rPr>
            </w:pPr>
          </w:p>
          <w:p w:rsidR="008E5C4C" w:rsidRPr="002C5F68" w:rsidRDefault="008E5C4C" w:rsidP="002C5F68">
            <w:pPr>
              <w:widowControl w:val="0"/>
              <w:autoSpaceDE w:val="0"/>
              <w:autoSpaceDN w:val="0"/>
              <w:adjustRightInd w:val="0"/>
              <w:spacing w:line="276" w:lineRule="auto"/>
              <w:jc w:val="both"/>
              <w:rPr>
                <w:lang w:val="en-GB"/>
              </w:rPr>
            </w:pPr>
          </w:p>
          <w:p w:rsidR="00CE652D" w:rsidRPr="002C5F68" w:rsidRDefault="00CE652D" w:rsidP="002C5F68">
            <w:pPr>
              <w:widowControl w:val="0"/>
              <w:autoSpaceDE w:val="0"/>
              <w:autoSpaceDN w:val="0"/>
              <w:adjustRightInd w:val="0"/>
              <w:spacing w:line="276" w:lineRule="auto"/>
              <w:jc w:val="both"/>
              <w:rPr>
                <w:lang w:val="en-GB"/>
              </w:rPr>
            </w:pPr>
            <w:r w:rsidRPr="002C5F68">
              <w:rPr>
                <w:lang w:val="en-GB"/>
              </w:rPr>
              <w:t>......................................................</w:t>
            </w:r>
            <w:r w:rsidR="00D025F4" w:rsidRPr="002C5F68">
              <w:rPr>
                <w:lang w:val="en-GB"/>
              </w:rPr>
              <w:t>....</w:t>
            </w:r>
          </w:p>
        </w:tc>
        <w:tc>
          <w:tcPr>
            <w:tcW w:w="4870" w:type="dxa"/>
            <w:shd w:val="clear" w:color="auto" w:fill="auto"/>
          </w:tcPr>
          <w:p w:rsidR="00CE652D" w:rsidRPr="002C5F68" w:rsidRDefault="00CE652D" w:rsidP="002C5F68">
            <w:pPr>
              <w:widowControl w:val="0"/>
              <w:autoSpaceDE w:val="0"/>
              <w:autoSpaceDN w:val="0"/>
              <w:adjustRightInd w:val="0"/>
              <w:spacing w:line="276" w:lineRule="auto"/>
              <w:jc w:val="both"/>
              <w:rPr>
                <w:lang w:val="en-GB"/>
              </w:rPr>
            </w:pPr>
          </w:p>
          <w:p w:rsidR="00CE652D" w:rsidRPr="002C5F68" w:rsidRDefault="00CE652D" w:rsidP="002C5F68">
            <w:pPr>
              <w:widowControl w:val="0"/>
              <w:autoSpaceDE w:val="0"/>
              <w:autoSpaceDN w:val="0"/>
              <w:adjustRightInd w:val="0"/>
              <w:spacing w:line="276" w:lineRule="auto"/>
              <w:jc w:val="both"/>
              <w:rPr>
                <w:lang w:val="en-GB"/>
              </w:rPr>
            </w:pPr>
          </w:p>
          <w:p w:rsidR="00CE652D" w:rsidRPr="002C5F68" w:rsidRDefault="00CE652D" w:rsidP="002C5F68">
            <w:pPr>
              <w:widowControl w:val="0"/>
              <w:autoSpaceDE w:val="0"/>
              <w:autoSpaceDN w:val="0"/>
              <w:adjustRightInd w:val="0"/>
              <w:spacing w:line="276" w:lineRule="auto"/>
              <w:jc w:val="both"/>
              <w:rPr>
                <w:lang w:val="en-GB"/>
              </w:rPr>
            </w:pPr>
          </w:p>
          <w:p w:rsidR="008E5C4C" w:rsidRPr="002C5F68" w:rsidRDefault="008E5C4C" w:rsidP="002C5F68">
            <w:pPr>
              <w:widowControl w:val="0"/>
              <w:autoSpaceDE w:val="0"/>
              <w:autoSpaceDN w:val="0"/>
              <w:adjustRightInd w:val="0"/>
              <w:spacing w:line="276" w:lineRule="auto"/>
              <w:jc w:val="both"/>
              <w:rPr>
                <w:lang w:val="en-GB"/>
              </w:rPr>
            </w:pPr>
          </w:p>
          <w:p w:rsidR="00CE652D" w:rsidRPr="002C5F68" w:rsidRDefault="00CE652D" w:rsidP="002C5F68">
            <w:pPr>
              <w:widowControl w:val="0"/>
              <w:autoSpaceDE w:val="0"/>
              <w:autoSpaceDN w:val="0"/>
              <w:adjustRightInd w:val="0"/>
              <w:spacing w:line="276" w:lineRule="auto"/>
              <w:jc w:val="both"/>
              <w:rPr>
                <w:lang w:val="en-GB"/>
              </w:rPr>
            </w:pPr>
            <w:r w:rsidRPr="002C5F68">
              <w:rPr>
                <w:lang w:val="en-GB"/>
              </w:rPr>
              <w:t>......................................................</w:t>
            </w:r>
          </w:p>
        </w:tc>
      </w:tr>
      <w:tr w:rsidR="00CE652D" w:rsidRPr="002C5F68" w:rsidTr="007001A1">
        <w:tc>
          <w:tcPr>
            <w:tcW w:w="4869" w:type="dxa"/>
            <w:shd w:val="clear" w:color="auto" w:fill="auto"/>
          </w:tcPr>
          <w:p w:rsidR="00CE652D" w:rsidRPr="002C5F68" w:rsidRDefault="00CE652D" w:rsidP="002C5F68">
            <w:pPr>
              <w:widowControl w:val="0"/>
              <w:autoSpaceDE w:val="0"/>
              <w:autoSpaceDN w:val="0"/>
              <w:adjustRightInd w:val="0"/>
              <w:spacing w:line="276" w:lineRule="auto"/>
              <w:jc w:val="both"/>
              <w:rPr>
                <w:lang w:val="en-GB"/>
              </w:rPr>
            </w:pPr>
            <w:r w:rsidRPr="002C5F68">
              <w:rPr>
                <w:lang w:val="en-GB"/>
              </w:rPr>
              <w:t xml:space="preserve">Prof. Dr. </w:t>
            </w:r>
            <w:r w:rsidR="00271B1A">
              <w:rPr>
                <w:lang w:val="en-GB"/>
              </w:rPr>
              <w:t>Nenad Filipović</w:t>
            </w:r>
            <w:r w:rsidRPr="002C5F68">
              <w:rPr>
                <w:lang w:val="en-GB"/>
              </w:rPr>
              <w:t xml:space="preserve">         </w:t>
            </w:r>
          </w:p>
        </w:tc>
        <w:tc>
          <w:tcPr>
            <w:tcW w:w="4870" w:type="dxa"/>
            <w:shd w:val="clear" w:color="auto" w:fill="auto"/>
          </w:tcPr>
          <w:p w:rsidR="00CE652D" w:rsidRPr="002C5F68" w:rsidRDefault="00CE652D" w:rsidP="002C5F68">
            <w:pPr>
              <w:widowControl w:val="0"/>
              <w:autoSpaceDE w:val="0"/>
              <w:autoSpaceDN w:val="0"/>
              <w:adjustRightInd w:val="0"/>
              <w:spacing w:line="276" w:lineRule="auto"/>
              <w:jc w:val="both"/>
              <w:rPr>
                <w:lang w:val="en-GB"/>
              </w:rPr>
            </w:pPr>
            <w:r w:rsidRPr="002C5F68">
              <w:rPr>
                <w:lang w:val="en-GB"/>
              </w:rPr>
              <w:t>Prof. Dr</w:t>
            </w:r>
            <w:r w:rsidR="00BD0D7C" w:rsidRPr="002C5F68">
              <w:rPr>
                <w:lang w:val="en-GB"/>
              </w:rPr>
              <w:t xml:space="preserve"> Theodoros Theodoulidis </w:t>
            </w:r>
          </w:p>
        </w:tc>
      </w:tr>
      <w:tr w:rsidR="00CE652D" w:rsidRPr="002C5F68" w:rsidTr="007001A1">
        <w:tc>
          <w:tcPr>
            <w:tcW w:w="4869" w:type="dxa"/>
            <w:shd w:val="clear" w:color="auto" w:fill="auto"/>
          </w:tcPr>
          <w:p w:rsidR="00CE652D" w:rsidRPr="002C5F68" w:rsidRDefault="00CE652D" w:rsidP="002C5F68">
            <w:pPr>
              <w:widowControl w:val="0"/>
              <w:autoSpaceDE w:val="0"/>
              <w:autoSpaceDN w:val="0"/>
              <w:adjustRightInd w:val="0"/>
              <w:spacing w:line="276" w:lineRule="auto"/>
              <w:jc w:val="both"/>
              <w:rPr>
                <w:lang w:val="en-GB"/>
              </w:rPr>
            </w:pPr>
            <w:r w:rsidRPr="002C5F68">
              <w:rPr>
                <w:lang w:val="en-GB"/>
              </w:rPr>
              <w:t xml:space="preserve">Rector of the University of </w:t>
            </w:r>
            <w:r w:rsidR="00C72C24" w:rsidRPr="002C5F68">
              <w:rPr>
                <w:lang w:val="en-GB"/>
              </w:rPr>
              <w:t>Kragujevac</w:t>
            </w:r>
          </w:p>
        </w:tc>
        <w:tc>
          <w:tcPr>
            <w:tcW w:w="4870" w:type="dxa"/>
            <w:shd w:val="clear" w:color="auto" w:fill="auto"/>
          </w:tcPr>
          <w:p w:rsidR="00CE652D" w:rsidRPr="002C5F68" w:rsidRDefault="00CE652D" w:rsidP="002C5F68">
            <w:pPr>
              <w:widowControl w:val="0"/>
              <w:autoSpaceDE w:val="0"/>
              <w:autoSpaceDN w:val="0"/>
              <w:adjustRightInd w:val="0"/>
              <w:spacing w:line="276" w:lineRule="auto"/>
              <w:jc w:val="both"/>
              <w:rPr>
                <w:lang w:val="en-GB"/>
              </w:rPr>
            </w:pPr>
            <w:r w:rsidRPr="002C5F68">
              <w:rPr>
                <w:lang w:val="en-GB"/>
              </w:rPr>
              <w:t>Rector of the University of</w:t>
            </w:r>
            <w:r w:rsidR="00C04C70" w:rsidRPr="002C5F68">
              <w:rPr>
                <w:lang w:val="en-GB"/>
              </w:rPr>
              <w:t xml:space="preserve"> Western Macedonia</w:t>
            </w:r>
          </w:p>
        </w:tc>
      </w:tr>
    </w:tbl>
    <w:p w:rsidR="00CB79F9" w:rsidRPr="002C5F68" w:rsidRDefault="00CB79F9" w:rsidP="002C5F68">
      <w:pPr>
        <w:widowControl w:val="0"/>
        <w:autoSpaceDE w:val="0"/>
        <w:autoSpaceDN w:val="0"/>
        <w:adjustRightInd w:val="0"/>
        <w:spacing w:line="276" w:lineRule="auto"/>
        <w:jc w:val="both"/>
        <w:rPr>
          <w:lang w:val="en-GB"/>
        </w:rPr>
      </w:pPr>
    </w:p>
    <w:p w:rsidR="00C72C24" w:rsidRPr="002C5F68" w:rsidRDefault="0059651E" w:rsidP="002C5F68">
      <w:pPr>
        <w:widowControl w:val="0"/>
        <w:autoSpaceDE w:val="0"/>
        <w:autoSpaceDN w:val="0"/>
        <w:adjustRightInd w:val="0"/>
        <w:spacing w:line="276" w:lineRule="auto"/>
        <w:jc w:val="both"/>
      </w:pPr>
      <w:r w:rsidRPr="002C5F68">
        <w:tab/>
      </w:r>
    </w:p>
    <w:tbl>
      <w:tblPr>
        <w:tblW w:w="0" w:type="auto"/>
        <w:tblLook w:val="04A0" w:firstRow="1" w:lastRow="0" w:firstColumn="1" w:lastColumn="0" w:noHBand="0" w:noVBand="1"/>
      </w:tblPr>
      <w:tblGrid>
        <w:gridCol w:w="4869"/>
        <w:gridCol w:w="4870"/>
      </w:tblGrid>
      <w:tr w:rsidR="00C72C24" w:rsidRPr="002C5F68" w:rsidTr="00C9730E">
        <w:tc>
          <w:tcPr>
            <w:tcW w:w="4869" w:type="dxa"/>
            <w:shd w:val="clear" w:color="auto" w:fill="auto"/>
          </w:tcPr>
          <w:p w:rsidR="00C72C24" w:rsidRPr="002C5F68" w:rsidRDefault="00C72C24" w:rsidP="002C5F68">
            <w:pPr>
              <w:widowControl w:val="0"/>
              <w:tabs>
                <w:tab w:val="left" w:pos="1080"/>
              </w:tabs>
              <w:autoSpaceDE w:val="0"/>
              <w:autoSpaceDN w:val="0"/>
              <w:adjustRightInd w:val="0"/>
              <w:spacing w:line="276" w:lineRule="auto"/>
              <w:rPr>
                <w:lang w:val="en-GB"/>
              </w:rPr>
            </w:pPr>
            <w:r w:rsidRPr="002C5F68">
              <w:rPr>
                <w:lang w:val="en-GB"/>
              </w:rPr>
              <w:t>Kragujevac, ........................................</w:t>
            </w:r>
          </w:p>
          <w:p w:rsidR="00C72C24" w:rsidRPr="002C5F68" w:rsidRDefault="00C72C24" w:rsidP="002C5F68">
            <w:pPr>
              <w:widowControl w:val="0"/>
              <w:autoSpaceDE w:val="0"/>
              <w:autoSpaceDN w:val="0"/>
              <w:adjustRightInd w:val="0"/>
              <w:spacing w:line="276" w:lineRule="auto"/>
              <w:rPr>
                <w:lang w:val="en-GB"/>
              </w:rPr>
            </w:pPr>
            <w:r w:rsidRPr="002C5F68">
              <w:rPr>
                <w:lang w:val="en-GB"/>
              </w:rPr>
              <w:t xml:space="preserve">                            Date</w:t>
            </w:r>
          </w:p>
        </w:tc>
        <w:tc>
          <w:tcPr>
            <w:tcW w:w="4870" w:type="dxa"/>
            <w:shd w:val="clear" w:color="auto" w:fill="auto"/>
          </w:tcPr>
          <w:p w:rsidR="00C72C24" w:rsidRPr="002C5F68" w:rsidRDefault="00C72C24" w:rsidP="002C5F68">
            <w:pPr>
              <w:widowControl w:val="0"/>
              <w:autoSpaceDE w:val="0"/>
              <w:autoSpaceDN w:val="0"/>
              <w:adjustRightInd w:val="0"/>
              <w:spacing w:line="276" w:lineRule="auto"/>
              <w:jc w:val="both"/>
              <w:rPr>
                <w:lang w:val="en-GB"/>
              </w:rPr>
            </w:pPr>
            <w:r w:rsidRPr="002C5F68">
              <w:rPr>
                <w:lang w:val="en-GB"/>
              </w:rPr>
              <w:t>Kozani,………., ......................................</w:t>
            </w:r>
          </w:p>
          <w:p w:rsidR="00C72C24" w:rsidRPr="002C5F68" w:rsidRDefault="00C72C24" w:rsidP="002C5F68">
            <w:pPr>
              <w:widowControl w:val="0"/>
              <w:autoSpaceDE w:val="0"/>
              <w:autoSpaceDN w:val="0"/>
              <w:adjustRightInd w:val="0"/>
              <w:spacing w:line="276" w:lineRule="auto"/>
              <w:jc w:val="both"/>
              <w:rPr>
                <w:lang w:val="en-GB"/>
              </w:rPr>
            </w:pPr>
            <w:r w:rsidRPr="002C5F68">
              <w:rPr>
                <w:lang w:val="en-GB"/>
              </w:rPr>
              <w:t xml:space="preserve">                            Date</w:t>
            </w:r>
          </w:p>
        </w:tc>
      </w:tr>
    </w:tbl>
    <w:p w:rsidR="002C3C7C" w:rsidRPr="002C5F68" w:rsidRDefault="00F3371B" w:rsidP="002C5F68">
      <w:pPr>
        <w:widowControl w:val="0"/>
        <w:autoSpaceDE w:val="0"/>
        <w:autoSpaceDN w:val="0"/>
        <w:adjustRightInd w:val="0"/>
        <w:spacing w:line="276" w:lineRule="auto"/>
        <w:jc w:val="both"/>
        <w:rPr>
          <w:lang w:val="en-GB"/>
        </w:rPr>
      </w:pPr>
      <w:r w:rsidRPr="002C5F68">
        <w:tab/>
      </w:r>
    </w:p>
    <w:sectPr w:rsidR="002C3C7C" w:rsidRPr="002C5F68" w:rsidSect="007C56DC">
      <w:pgSz w:w="11905" w:h="16841" w:code="9"/>
      <w:pgMar w:top="1418" w:right="1191" w:bottom="1418" w:left="1191"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059" w:rsidRDefault="00B00059">
      <w:r>
        <w:separator/>
      </w:r>
    </w:p>
  </w:endnote>
  <w:endnote w:type="continuationSeparator" w:id="0">
    <w:p w:rsidR="00B00059" w:rsidRDefault="00B00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Roman">
    <w:altName w:val="Times New Roman"/>
    <w:panose1 w:val="00000000000000000000"/>
    <w:charset w:val="4D"/>
    <w:family w:val="roman"/>
    <w:notTrueType/>
    <w:pitch w:val="default"/>
    <w:sig w:usb0="03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059" w:rsidRDefault="00B00059">
      <w:r>
        <w:separator/>
      </w:r>
    </w:p>
  </w:footnote>
  <w:footnote w:type="continuationSeparator" w:id="0">
    <w:p w:rsidR="00B00059" w:rsidRDefault="00B000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7AE4"/>
    <w:multiLevelType w:val="multilevel"/>
    <w:tmpl w:val="9910A0E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E522420"/>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10C86DC6"/>
    <w:multiLevelType w:val="hybridMultilevel"/>
    <w:tmpl w:val="49A0CC6A"/>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nsid w:val="188E2993"/>
    <w:multiLevelType w:val="hybridMultilevel"/>
    <w:tmpl w:val="379237E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65F652AB"/>
    <w:multiLevelType w:val="multilevel"/>
    <w:tmpl w:val="A41EBE9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6637126F"/>
    <w:multiLevelType w:val="hybridMultilevel"/>
    <w:tmpl w:val="C2421434"/>
    <w:lvl w:ilvl="0" w:tplc="BA3AC95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d2kcnv" w:val="true"/>
  </w:docVars>
  <w:rsids>
    <w:rsidRoot w:val="007C56DC"/>
    <w:rsid w:val="0001263C"/>
    <w:rsid w:val="000131E7"/>
    <w:rsid w:val="000368BC"/>
    <w:rsid w:val="000718D1"/>
    <w:rsid w:val="0007302C"/>
    <w:rsid w:val="0009549B"/>
    <w:rsid w:val="000A2B1E"/>
    <w:rsid w:val="000B1B4C"/>
    <w:rsid w:val="000B5791"/>
    <w:rsid w:val="000B6FC0"/>
    <w:rsid w:val="000E30A3"/>
    <w:rsid w:val="00113942"/>
    <w:rsid w:val="001140C5"/>
    <w:rsid w:val="00124470"/>
    <w:rsid w:val="001342A6"/>
    <w:rsid w:val="001411B8"/>
    <w:rsid w:val="00164EA2"/>
    <w:rsid w:val="00176719"/>
    <w:rsid w:val="00177E2F"/>
    <w:rsid w:val="00193CE8"/>
    <w:rsid w:val="001C172F"/>
    <w:rsid w:val="001C7256"/>
    <w:rsid w:val="001F7FAB"/>
    <w:rsid w:val="00243A13"/>
    <w:rsid w:val="0025162D"/>
    <w:rsid w:val="0025476C"/>
    <w:rsid w:val="00271B1A"/>
    <w:rsid w:val="00280C08"/>
    <w:rsid w:val="00291A24"/>
    <w:rsid w:val="002A3AD5"/>
    <w:rsid w:val="002C3C7C"/>
    <w:rsid w:val="002C5F68"/>
    <w:rsid w:val="002E3544"/>
    <w:rsid w:val="002E6F79"/>
    <w:rsid w:val="00306135"/>
    <w:rsid w:val="00333E5D"/>
    <w:rsid w:val="00353107"/>
    <w:rsid w:val="00353CEA"/>
    <w:rsid w:val="003A0B30"/>
    <w:rsid w:val="003C2CAA"/>
    <w:rsid w:val="003C431F"/>
    <w:rsid w:val="004227CC"/>
    <w:rsid w:val="004339D7"/>
    <w:rsid w:val="00441686"/>
    <w:rsid w:val="00476342"/>
    <w:rsid w:val="00482E27"/>
    <w:rsid w:val="004C28AA"/>
    <w:rsid w:val="004D15B8"/>
    <w:rsid w:val="004D5446"/>
    <w:rsid w:val="004E5ED7"/>
    <w:rsid w:val="00506B4D"/>
    <w:rsid w:val="0052038A"/>
    <w:rsid w:val="00531A2E"/>
    <w:rsid w:val="005511D4"/>
    <w:rsid w:val="005600CE"/>
    <w:rsid w:val="0056352D"/>
    <w:rsid w:val="00581398"/>
    <w:rsid w:val="005823F3"/>
    <w:rsid w:val="00593CA8"/>
    <w:rsid w:val="0059651E"/>
    <w:rsid w:val="0059768B"/>
    <w:rsid w:val="00597CAB"/>
    <w:rsid w:val="005A3C21"/>
    <w:rsid w:val="005B6016"/>
    <w:rsid w:val="005C5452"/>
    <w:rsid w:val="00601A25"/>
    <w:rsid w:val="006216E5"/>
    <w:rsid w:val="00634365"/>
    <w:rsid w:val="006363C0"/>
    <w:rsid w:val="006437ED"/>
    <w:rsid w:val="00650A6D"/>
    <w:rsid w:val="006809D5"/>
    <w:rsid w:val="006F4DD4"/>
    <w:rsid w:val="007001A1"/>
    <w:rsid w:val="0070533E"/>
    <w:rsid w:val="00707459"/>
    <w:rsid w:val="00714FBF"/>
    <w:rsid w:val="0071529A"/>
    <w:rsid w:val="007339F0"/>
    <w:rsid w:val="00780154"/>
    <w:rsid w:val="007842F7"/>
    <w:rsid w:val="00796DC8"/>
    <w:rsid w:val="007B68F4"/>
    <w:rsid w:val="007C0F76"/>
    <w:rsid w:val="007C56DC"/>
    <w:rsid w:val="007D658B"/>
    <w:rsid w:val="007E7E23"/>
    <w:rsid w:val="00804497"/>
    <w:rsid w:val="0081090E"/>
    <w:rsid w:val="00813AC4"/>
    <w:rsid w:val="00815C05"/>
    <w:rsid w:val="008221A8"/>
    <w:rsid w:val="00837C60"/>
    <w:rsid w:val="00890012"/>
    <w:rsid w:val="008A3B37"/>
    <w:rsid w:val="008B3725"/>
    <w:rsid w:val="008B37E3"/>
    <w:rsid w:val="008C2B8A"/>
    <w:rsid w:val="008C622A"/>
    <w:rsid w:val="008E5C4C"/>
    <w:rsid w:val="0091106C"/>
    <w:rsid w:val="009658A1"/>
    <w:rsid w:val="009A4C71"/>
    <w:rsid w:val="009F2B0E"/>
    <w:rsid w:val="009F697F"/>
    <w:rsid w:val="00A04336"/>
    <w:rsid w:val="00A1363B"/>
    <w:rsid w:val="00A15737"/>
    <w:rsid w:val="00A35547"/>
    <w:rsid w:val="00A541AC"/>
    <w:rsid w:val="00A61CDE"/>
    <w:rsid w:val="00AC712D"/>
    <w:rsid w:val="00B00059"/>
    <w:rsid w:val="00B038F4"/>
    <w:rsid w:val="00B068F0"/>
    <w:rsid w:val="00B81F3F"/>
    <w:rsid w:val="00BA2A60"/>
    <w:rsid w:val="00BB1D76"/>
    <w:rsid w:val="00BD0D7C"/>
    <w:rsid w:val="00BD3036"/>
    <w:rsid w:val="00BD7868"/>
    <w:rsid w:val="00BF3964"/>
    <w:rsid w:val="00C04C70"/>
    <w:rsid w:val="00C72C24"/>
    <w:rsid w:val="00C9730E"/>
    <w:rsid w:val="00CB79F9"/>
    <w:rsid w:val="00CE652D"/>
    <w:rsid w:val="00D025F4"/>
    <w:rsid w:val="00D05E4F"/>
    <w:rsid w:val="00D149A8"/>
    <w:rsid w:val="00D15CCF"/>
    <w:rsid w:val="00D21C85"/>
    <w:rsid w:val="00D948DD"/>
    <w:rsid w:val="00DA14E4"/>
    <w:rsid w:val="00DA6328"/>
    <w:rsid w:val="00DC21E7"/>
    <w:rsid w:val="00DC2676"/>
    <w:rsid w:val="00DC33DC"/>
    <w:rsid w:val="00E03578"/>
    <w:rsid w:val="00E92618"/>
    <w:rsid w:val="00EA29BA"/>
    <w:rsid w:val="00EA2A46"/>
    <w:rsid w:val="00EE09B4"/>
    <w:rsid w:val="00EE4352"/>
    <w:rsid w:val="00EF104E"/>
    <w:rsid w:val="00EF1501"/>
    <w:rsid w:val="00EF46F3"/>
    <w:rsid w:val="00EF5CBE"/>
    <w:rsid w:val="00F24D11"/>
    <w:rsid w:val="00F3371B"/>
    <w:rsid w:val="00F84FDD"/>
    <w:rsid w:val="00F86BBF"/>
    <w:rsid w:val="00F8745B"/>
    <w:rsid w:val="00F94D02"/>
    <w:rsid w:val="00FA1E4F"/>
    <w:rsid w:val="00FB5D27"/>
    <w:rsid w:val="00FD6862"/>
    <w:rsid w:val="00FF7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14E4"/>
    <w:rPr>
      <w:sz w:val="24"/>
      <w:szCs w:val="24"/>
      <w:lang w:val="da-DK" w:eastAsia="da-DK"/>
    </w:rPr>
  </w:style>
  <w:style w:type="paragraph" w:styleId="Heading1">
    <w:name w:val="heading 1"/>
    <w:basedOn w:val="Normal"/>
    <w:next w:val="Normal"/>
    <w:qFormat/>
    <w:rsid w:val="00DA14E4"/>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A14E4"/>
    <w:pPr>
      <w:tabs>
        <w:tab w:val="center" w:pos="4819"/>
        <w:tab w:val="right" w:pos="9638"/>
      </w:tabs>
    </w:pPr>
  </w:style>
  <w:style w:type="paragraph" w:styleId="Footer">
    <w:name w:val="footer"/>
    <w:basedOn w:val="Normal"/>
    <w:rsid w:val="00DA14E4"/>
    <w:pPr>
      <w:tabs>
        <w:tab w:val="center" w:pos="4819"/>
        <w:tab w:val="right" w:pos="9638"/>
      </w:tabs>
    </w:pPr>
  </w:style>
  <w:style w:type="paragraph" w:styleId="BodyText">
    <w:name w:val="Body Text"/>
    <w:basedOn w:val="Normal"/>
    <w:rsid w:val="00DA14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Roman" w:hAnsi="Times-Roman"/>
      <w:lang w:val="en-GB"/>
    </w:rPr>
  </w:style>
  <w:style w:type="table" w:styleId="TableGrid">
    <w:name w:val="Table Grid"/>
    <w:basedOn w:val="TableNormal"/>
    <w:rsid w:val="00CE65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581398"/>
    <w:rPr>
      <w:sz w:val="24"/>
      <w:szCs w:val="24"/>
      <w:lang w:val="da-DK" w:eastAsia="da-DK"/>
    </w:rPr>
  </w:style>
  <w:style w:type="paragraph" w:styleId="NormalWeb">
    <w:name w:val="Normal (Web)"/>
    <w:basedOn w:val="Normal"/>
    <w:uiPriority w:val="99"/>
    <w:unhideWhenUsed/>
    <w:rsid w:val="000368BC"/>
    <w:pPr>
      <w:spacing w:before="100" w:beforeAutospacing="1" w:after="100" w:afterAutospacing="1"/>
    </w:pPr>
    <w:rPr>
      <w:rFonts w:ascii="Times" w:eastAsia="MS Mincho" w:hAnsi="Times"/>
      <w:sz w:val="20"/>
      <w:szCs w:val="20"/>
      <w:lang w:val="en-US" w:eastAsia="en-US"/>
    </w:rPr>
  </w:style>
  <w:style w:type="character" w:customStyle="1" w:styleId="lrzxr">
    <w:name w:val="lrzxr"/>
    <w:basedOn w:val="DefaultParagraphFont"/>
    <w:rsid w:val="00E03578"/>
  </w:style>
  <w:style w:type="paragraph" w:styleId="BalloonText">
    <w:name w:val="Balloon Text"/>
    <w:basedOn w:val="Normal"/>
    <w:link w:val="BalloonTextChar"/>
    <w:rsid w:val="000B1B4C"/>
    <w:rPr>
      <w:rFonts w:ascii="Tahoma" w:hAnsi="Tahoma" w:cs="Tahoma"/>
      <w:sz w:val="16"/>
      <w:szCs w:val="16"/>
    </w:rPr>
  </w:style>
  <w:style w:type="character" w:customStyle="1" w:styleId="BalloonTextChar">
    <w:name w:val="Balloon Text Char"/>
    <w:basedOn w:val="DefaultParagraphFont"/>
    <w:link w:val="BalloonText"/>
    <w:rsid w:val="000B1B4C"/>
    <w:rPr>
      <w:rFonts w:ascii="Tahoma" w:hAnsi="Tahoma" w:cs="Tahoma"/>
      <w:sz w:val="16"/>
      <w:szCs w:val="16"/>
      <w:lang w:val="da-DK"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14E4"/>
    <w:rPr>
      <w:sz w:val="24"/>
      <w:szCs w:val="24"/>
      <w:lang w:val="da-DK" w:eastAsia="da-DK"/>
    </w:rPr>
  </w:style>
  <w:style w:type="paragraph" w:styleId="Heading1">
    <w:name w:val="heading 1"/>
    <w:basedOn w:val="Normal"/>
    <w:next w:val="Normal"/>
    <w:qFormat/>
    <w:rsid w:val="00DA14E4"/>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A14E4"/>
    <w:pPr>
      <w:tabs>
        <w:tab w:val="center" w:pos="4819"/>
        <w:tab w:val="right" w:pos="9638"/>
      </w:tabs>
    </w:pPr>
  </w:style>
  <w:style w:type="paragraph" w:styleId="Footer">
    <w:name w:val="footer"/>
    <w:basedOn w:val="Normal"/>
    <w:rsid w:val="00DA14E4"/>
    <w:pPr>
      <w:tabs>
        <w:tab w:val="center" w:pos="4819"/>
        <w:tab w:val="right" w:pos="9638"/>
      </w:tabs>
    </w:pPr>
  </w:style>
  <w:style w:type="paragraph" w:styleId="BodyText">
    <w:name w:val="Body Text"/>
    <w:basedOn w:val="Normal"/>
    <w:rsid w:val="00DA14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Roman" w:hAnsi="Times-Roman"/>
      <w:lang w:val="en-GB"/>
    </w:rPr>
  </w:style>
  <w:style w:type="table" w:styleId="TableGrid">
    <w:name w:val="Table Grid"/>
    <w:basedOn w:val="TableNormal"/>
    <w:rsid w:val="00CE65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581398"/>
    <w:rPr>
      <w:sz w:val="24"/>
      <w:szCs w:val="24"/>
      <w:lang w:val="da-DK" w:eastAsia="da-DK"/>
    </w:rPr>
  </w:style>
  <w:style w:type="paragraph" w:styleId="NormalWeb">
    <w:name w:val="Normal (Web)"/>
    <w:basedOn w:val="Normal"/>
    <w:uiPriority w:val="99"/>
    <w:unhideWhenUsed/>
    <w:rsid w:val="000368BC"/>
    <w:pPr>
      <w:spacing w:before="100" w:beforeAutospacing="1" w:after="100" w:afterAutospacing="1"/>
    </w:pPr>
    <w:rPr>
      <w:rFonts w:ascii="Times" w:eastAsia="MS Mincho" w:hAnsi="Times"/>
      <w:sz w:val="20"/>
      <w:szCs w:val="20"/>
      <w:lang w:val="en-US" w:eastAsia="en-US"/>
    </w:rPr>
  </w:style>
  <w:style w:type="character" w:customStyle="1" w:styleId="lrzxr">
    <w:name w:val="lrzxr"/>
    <w:basedOn w:val="DefaultParagraphFont"/>
    <w:rsid w:val="00E03578"/>
  </w:style>
  <w:style w:type="paragraph" w:styleId="BalloonText">
    <w:name w:val="Balloon Text"/>
    <w:basedOn w:val="Normal"/>
    <w:link w:val="BalloonTextChar"/>
    <w:rsid w:val="000B1B4C"/>
    <w:rPr>
      <w:rFonts w:ascii="Tahoma" w:hAnsi="Tahoma" w:cs="Tahoma"/>
      <w:sz w:val="16"/>
      <w:szCs w:val="16"/>
    </w:rPr>
  </w:style>
  <w:style w:type="character" w:customStyle="1" w:styleId="BalloonTextChar">
    <w:name w:val="Balloon Text Char"/>
    <w:basedOn w:val="DefaultParagraphFont"/>
    <w:link w:val="BalloonText"/>
    <w:rsid w:val="000B1B4C"/>
    <w:rPr>
      <w:rFonts w:ascii="Tahoma" w:hAnsi="Tahoma" w:cs="Tahoma"/>
      <w:sz w:val="16"/>
      <w:szCs w:val="16"/>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618</Words>
  <Characters>3523</Characters>
  <Application>Microsoft Office Word</Application>
  <DocSecurity>0</DocSecurity>
  <Lines>29</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Proceeding from the common interest in the development of teaching and research at both universities and the endeavours to dee</vt:lpstr>
      <vt:lpstr>Proceeding from the common interest in the development of teaching and research at both universities and the endeavours to dee</vt:lpstr>
    </vt:vector>
  </TitlesOfParts>
  <Company>KVL</Company>
  <LinksUpToDate>false</LinksUpToDate>
  <CharactersWithSpaces>4133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Proceeding from the common interest in the development of teaching and research at both universities and the endeavours to dee</dc:title>
  <dc:creator>Anne-Grethe Routley</dc:creator>
  <cp:lastModifiedBy>Ljilja</cp:lastModifiedBy>
  <cp:revision>2</cp:revision>
  <cp:lastPrinted>2014-07-09T12:53:00Z</cp:lastPrinted>
  <dcterms:created xsi:type="dcterms:W3CDTF">2019-10-10T12:57:00Z</dcterms:created>
  <dcterms:modified xsi:type="dcterms:W3CDTF">2019-10-10T12:57:00Z</dcterms:modified>
</cp:coreProperties>
</file>